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390" w14:textId="740896F9" w:rsidR="00FF7870" w:rsidRDefault="00FF7870" w:rsidP="00FF7870">
      <w:pPr>
        <w:pStyle w:val="NoSpacing"/>
        <w:jc w:val="center"/>
        <w:rPr>
          <w:b/>
          <w:sz w:val="24"/>
        </w:rPr>
      </w:pPr>
      <w:r>
        <w:rPr>
          <w:b/>
          <w:sz w:val="24"/>
          <w:u w:val="single"/>
        </w:rPr>
        <w:t xml:space="preserve">Wardington Parish Council Meeting – </w:t>
      </w:r>
      <w:r w:rsidR="000C7445">
        <w:rPr>
          <w:b/>
          <w:sz w:val="24"/>
          <w:u w:val="single"/>
        </w:rPr>
        <w:t>Minutes</w:t>
      </w:r>
    </w:p>
    <w:p w14:paraId="1411A677" w14:textId="77777777" w:rsidR="00FF7870" w:rsidRDefault="00FF7870" w:rsidP="00FF7870">
      <w:pPr>
        <w:pStyle w:val="NoSpacing"/>
        <w:jc w:val="center"/>
        <w:rPr>
          <w:b/>
          <w:sz w:val="24"/>
        </w:rPr>
      </w:pPr>
    </w:p>
    <w:p w14:paraId="042BCD1F" w14:textId="77777777" w:rsidR="00FF7870" w:rsidRDefault="00FF7870" w:rsidP="00FF7870">
      <w:pPr>
        <w:pStyle w:val="NoSpacing"/>
        <w:rPr>
          <w:b/>
          <w:sz w:val="24"/>
        </w:rPr>
      </w:pPr>
      <w:r>
        <w:rPr>
          <w:b/>
          <w:sz w:val="24"/>
        </w:rPr>
        <w:t>Location: Wardington Memorial Hall</w:t>
      </w:r>
    </w:p>
    <w:p w14:paraId="1F68BFFB" w14:textId="31DCFD9C" w:rsidR="00FF7870" w:rsidRDefault="00FF7870" w:rsidP="00FF7870">
      <w:pPr>
        <w:pStyle w:val="NoSpacing"/>
        <w:rPr>
          <w:b/>
          <w:sz w:val="24"/>
        </w:rPr>
      </w:pPr>
      <w:r>
        <w:rPr>
          <w:b/>
          <w:sz w:val="24"/>
        </w:rPr>
        <w:t>Date: Tuesday,</w:t>
      </w:r>
      <w:r w:rsidR="00446493">
        <w:rPr>
          <w:b/>
          <w:sz w:val="24"/>
        </w:rPr>
        <w:t xml:space="preserve"> 8</w:t>
      </w:r>
      <w:r w:rsidR="00446493" w:rsidRPr="00446493">
        <w:rPr>
          <w:b/>
          <w:sz w:val="24"/>
          <w:vertAlign w:val="superscript"/>
        </w:rPr>
        <w:t>th</w:t>
      </w:r>
      <w:r w:rsidR="00446493">
        <w:rPr>
          <w:b/>
          <w:sz w:val="24"/>
        </w:rPr>
        <w:t xml:space="preserve"> </w:t>
      </w:r>
      <w:r w:rsidR="000C7445">
        <w:rPr>
          <w:b/>
          <w:sz w:val="24"/>
        </w:rPr>
        <w:t>O</w:t>
      </w:r>
      <w:r w:rsidR="004D4AD2">
        <w:rPr>
          <w:b/>
          <w:sz w:val="24"/>
        </w:rPr>
        <w:t>c</w:t>
      </w:r>
      <w:bookmarkStart w:id="0" w:name="_GoBack"/>
      <w:bookmarkEnd w:id="0"/>
      <w:r w:rsidR="000C7445">
        <w:rPr>
          <w:b/>
          <w:sz w:val="24"/>
        </w:rPr>
        <w:t>tober</w:t>
      </w:r>
      <w:r w:rsidR="00446493">
        <w:rPr>
          <w:b/>
          <w:sz w:val="24"/>
        </w:rPr>
        <w:t xml:space="preserve"> 2019</w:t>
      </w:r>
      <w:r w:rsidR="00927928">
        <w:rPr>
          <w:b/>
          <w:sz w:val="24"/>
        </w:rPr>
        <w:t xml:space="preserve"> </w:t>
      </w:r>
      <w:r>
        <w:rPr>
          <w:b/>
          <w:sz w:val="24"/>
        </w:rPr>
        <w:t>(7.30 pm)</w:t>
      </w:r>
    </w:p>
    <w:p w14:paraId="1099CFFC" w14:textId="763BEB6D" w:rsidR="00D44925" w:rsidRDefault="00D44925" w:rsidP="00FF7870">
      <w:pPr>
        <w:pStyle w:val="NoSpacing"/>
        <w:rPr>
          <w:b/>
          <w:sz w:val="24"/>
        </w:rPr>
      </w:pPr>
      <w:r>
        <w:rPr>
          <w:b/>
          <w:sz w:val="24"/>
        </w:rPr>
        <w:t>In Attendance:</w:t>
      </w:r>
      <w:r w:rsidR="00446493">
        <w:rPr>
          <w:b/>
          <w:sz w:val="24"/>
        </w:rPr>
        <w:t xml:space="preserve"> Mr M Patterson (Chairman), Mrs A Gordon-Finlayson (Clerk)</w:t>
      </w:r>
      <w:r w:rsidR="000C7445">
        <w:rPr>
          <w:b/>
          <w:sz w:val="24"/>
        </w:rPr>
        <w:t>, Mr G Martin (Vice Chairman), Mr G Page, Mr R Jarrett, Mrs J Burnett</w:t>
      </w:r>
    </w:p>
    <w:p w14:paraId="77CCBB2E" w14:textId="66017333" w:rsidR="00FF7870" w:rsidRDefault="00FF7870" w:rsidP="00FF7870">
      <w:pPr>
        <w:pStyle w:val="NoSpacing"/>
        <w:rPr>
          <w:b/>
          <w:sz w:val="24"/>
        </w:rPr>
      </w:pPr>
      <w:r>
        <w:rPr>
          <w:b/>
          <w:sz w:val="24"/>
        </w:rPr>
        <w:t>Apologies:</w:t>
      </w:r>
      <w:r w:rsidR="00454AA9">
        <w:rPr>
          <w:b/>
          <w:sz w:val="24"/>
        </w:rPr>
        <w:t xml:space="preserve"> Mr N </w:t>
      </w:r>
      <w:proofErr w:type="spellStart"/>
      <w:r w:rsidR="00454AA9">
        <w:rPr>
          <w:b/>
          <w:sz w:val="24"/>
        </w:rPr>
        <w:t>Bankes</w:t>
      </w:r>
      <w:proofErr w:type="spellEnd"/>
      <w:r w:rsidR="00454AA9">
        <w:rPr>
          <w:b/>
          <w:sz w:val="24"/>
        </w:rPr>
        <w:t>, Cllr P Chapman</w:t>
      </w:r>
      <w:r w:rsidR="000C7445">
        <w:rPr>
          <w:b/>
          <w:sz w:val="24"/>
        </w:rPr>
        <w:t>, Cllr G Reynolds</w:t>
      </w:r>
      <w:r w:rsidR="004D4AD2">
        <w:rPr>
          <w:b/>
          <w:sz w:val="24"/>
        </w:rPr>
        <w:t>,</w:t>
      </w:r>
      <w:r w:rsidR="004D4AD2" w:rsidRPr="004D4AD2">
        <w:rPr>
          <w:b/>
          <w:sz w:val="24"/>
        </w:rPr>
        <w:t xml:space="preserve"> </w:t>
      </w:r>
      <w:r w:rsidR="004D4AD2">
        <w:rPr>
          <w:b/>
          <w:sz w:val="24"/>
        </w:rPr>
        <w:t xml:space="preserve">Mr N </w:t>
      </w:r>
      <w:proofErr w:type="spellStart"/>
      <w:r w:rsidR="004D4AD2">
        <w:rPr>
          <w:b/>
          <w:sz w:val="24"/>
        </w:rPr>
        <w:t>Bankes</w:t>
      </w:r>
      <w:proofErr w:type="spellEnd"/>
    </w:p>
    <w:p w14:paraId="0435BC3D" w14:textId="77777777" w:rsidR="00FF7870" w:rsidRDefault="00FF7870" w:rsidP="00FF7870">
      <w:pPr>
        <w:pStyle w:val="NoSpacing"/>
        <w:rPr>
          <w:b/>
          <w:sz w:val="24"/>
        </w:rPr>
      </w:pPr>
    </w:p>
    <w:p w14:paraId="1C8332A0" w14:textId="77777777" w:rsidR="00FF7870" w:rsidRDefault="00FF7870" w:rsidP="00FF7870">
      <w:pPr>
        <w:pStyle w:val="NoSpacing"/>
        <w:rPr>
          <w:b/>
          <w:sz w:val="24"/>
        </w:rPr>
      </w:pPr>
      <w:r>
        <w:rPr>
          <w:b/>
          <w:sz w:val="24"/>
          <w:u w:val="single"/>
        </w:rPr>
        <w:t>Agenda Items</w:t>
      </w:r>
    </w:p>
    <w:p w14:paraId="7039DC05" w14:textId="77777777" w:rsidR="00FF7870" w:rsidRDefault="00FF7870" w:rsidP="00FF7870">
      <w:pPr>
        <w:pStyle w:val="NoSpacing"/>
        <w:rPr>
          <w:b/>
          <w:sz w:val="24"/>
        </w:rPr>
      </w:pPr>
    </w:p>
    <w:p w14:paraId="76BA98FC" w14:textId="259B7799" w:rsidR="00FF7870" w:rsidRPr="00FF7870" w:rsidRDefault="00FF7870" w:rsidP="00FF7870">
      <w:pPr>
        <w:pStyle w:val="NoSpacing"/>
        <w:numPr>
          <w:ilvl w:val="0"/>
          <w:numId w:val="1"/>
        </w:numPr>
        <w:rPr>
          <w:b/>
          <w:sz w:val="24"/>
        </w:rPr>
      </w:pPr>
      <w:r>
        <w:rPr>
          <w:b/>
          <w:sz w:val="24"/>
        </w:rPr>
        <w:t>Minutes of previous meeting</w:t>
      </w:r>
      <w:r>
        <w:rPr>
          <w:sz w:val="24"/>
        </w:rPr>
        <w:t xml:space="preserve"> </w:t>
      </w:r>
      <w:r w:rsidR="00E042B1">
        <w:rPr>
          <w:sz w:val="24"/>
        </w:rPr>
        <w:t xml:space="preserve">– </w:t>
      </w:r>
      <w:r w:rsidR="00927928">
        <w:rPr>
          <w:sz w:val="24"/>
        </w:rPr>
        <w:t>signed</w:t>
      </w:r>
    </w:p>
    <w:p w14:paraId="6F8BEE69" w14:textId="1AFB3081" w:rsidR="00FF7870" w:rsidRDefault="00FF7870" w:rsidP="00FF7870">
      <w:pPr>
        <w:pStyle w:val="NoSpacing"/>
        <w:numPr>
          <w:ilvl w:val="0"/>
          <w:numId w:val="1"/>
        </w:numPr>
        <w:rPr>
          <w:b/>
          <w:sz w:val="24"/>
        </w:rPr>
      </w:pPr>
      <w:r>
        <w:rPr>
          <w:b/>
          <w:sz w:val="24"/>
        </w:rPr>
        <w:t>Matters arising from previous minutes</w:t>
      </w:r>
    </w:p>
    <w:p w14:paraId="318081A2" w14:textId="27D93F52" w:rsidR="00E6190B" w:rsidRDefault="00E6190B" w:rsidP="00E6190B">
      <w:pPr>
        <w:pStyle w:val="NoSpacing"/>
        <w:numPr>
          <w:ilvl w:val="1"/>
          <w:numId w:val="1"/>
        </w:numPr>
        <w:rPr>
          <w:bCs/>
          <w:sz w:val="24"/>
        </w:rPr>
      </w:pPr>
      <w:r>
        <w:rPr>
          <w:bCs/>
          <w:sz w:val="24"/>
        </w:rPr>
        <w:t>Spruce Meadows</w:t>
      </w:r>
      <w:r w:rsidR="004E7776">
        <w:rPr>
          <w:bCs/>
          <w:sz w:val="24"/>
        </w:rPr>
        <w:t xml:space="preserve"> – Amy </w:t>
      </w:r>
      <w:proofErr w:type="spellStart"/>
      <w:r w:rsidR="004E7776">
        <w:rPr>
          <w:bCs/>
          <w:sz w:val="24"/>
        </w:rPr>
        <w:t>Sedman</w:t>
      </w:r>
      <w:proofErr w:type="spellEnd"/>
      <w:r w:rsidR="004E7776">
        <w:rPr>
          <w:bCs/>
          <w:sz w:val="24"/>
        </w:rPr>
        <w:t xml:space="preserve"> has been contacted for an update</w:t>
      </w:r>
      <w:r w:rsidR="00146B78">
        <w:rPr>
          <w:bCs/>
          <w:sz w:val="24"/>
        </w:rPr>
        <w:t>.</w:t>
      </w:r>
    </w:p>
    <w:p w14:paraId="27039C63" w14:textId="5609021B" w:rsidR="00E6190B" w:rsidRDefault="00E6190B" w:rsidP="00E6190B">
      <w:pPr>
        <w:pStyle w:val="NoSpacing"/>
        <w:numPr>
          <w:ilvl w:val="1"/>
          <w:numId w:val="1"/>
        </w:numPr>
        <w:rPr>
          <w:bCs/>
          <w:sz w:val="24"/>
        </w:rPr>
      </w:pPr>
      <w:r>
        <w:rPr>
          <w:bCs/>
          <w:sz w:val="24"/>
        </w:rPr>
        <w:t>Playground recruitment campaign</w:t>
      </w:r>
      <w:r w:rsidR="00146B78">
        <w:rPr>
          <w:bCs/>
          <w:sz w:val="24"/>
        </w:rPr>
        <w:t xml:space="preserve"> – nothing to report.  Clerk to make up posters to be laminated and put around the village.</w:t>
      </w:r>
    </w:p>
    <w:p w14:paraId="6410DC99" w14:textId="0F9847BF" w:rsidR="004E7776" w:rsidRDefault="004E7776" w:rsidP="00E6190B">
      <w:pPr>
        <w:pStyle w:val="NoSpacing"/>
        <w:numPr>
          <w:ilvl w:val="1"/>
          <w:numId w:val="1"/>
        </w:numPr>
        <w:rPr>
          <w:bCs/>
          <w:sz w:val="24"/>
        </w:rPr>
      </w:pPr>
      <w:r>
        <w:rPr>
          <w:bCs/>
          <w:sz w:val="24"/>
        </w:rPr>
        <w:t xml:space="preserve">Playground maintenance </w:t>
      </w:r>
      <w:r w:rsidR="006D592A">
        <w:rPr>
          <w:bCs/>
          <w:sz w:val="24"/>
        </w:rPr>
        <w:t xml:space="preserve">– </w:t>
      </w:r>
      <w:proofErr w:type="spellStart"/>
      <w:r w:rsidR="006D592A">
        <w:rPr>
          <w:bCs/>
          <w:sz w:val="24"/>
        </w:rPr>
        <w:t>TSPlay</w:t>
      </w:r>
      <w:proofErr w:type="spellEnd"/>
      <w:r w:rsidR="006D592A">
        <w:rPr>
          <w:bCs/>
          <w:sz w:val="24"/>
        </w:rPr>
        <w:t xml:space="preserve"> has again b</w:t>
      </w:r>
      <w:r w:rsidR="00600BCD">
        <w:rPr>
          <w:bCs/>
          <w:sz w:val="24"/>
        </w:rPr>
        <w:t>e</w:t>
      </w:r>
      <w:r w:rsidR="006D592A">
        <w:rPr>
          <w:bCs/>
          <w:sz w:val="24"/>
        </w:rPr>
        <w:t xml:space="preserve">en chased for an invoice for work done and no response received.  Richard Altham has been asked to look at the </w:t>
      </w:r>
      <w:proofErr w:type="spellStart"/>
      <w:r w:rsidR="006D592A">
        <w:rPr>
          <w:bCs/>
          <w:sz w:val="24"/>
        </w:rPr>
        <w:t>RoSPA</w:t>
      </w:r>
      <w:proofErr w:type="spellEnd"/>
      <w:r w:rsidR="006D592A">
        <w:rPr>
          <w:bCs/>
          <w:sz w:val="24"/>
        </w:rPr>
        <w:t xml:space="preserve"> report and quote for work </w:t>
      </w:r>
      <w:r w:rsidR="00600BCD">
        <w:rPr>
          <w:bCs/>
          <w:sz w:val="24"/>
        </w:rPr>
        <w:t xml:space="preserve">to be </w:t>
      </w:r>
      <w:r w:rsidR="006D592A">
        <w:rPr>
          <w:bCs/>
          <w:sz w:val="24"/>
        </w:rPr>
        <w:t xml:space="preserve">done.  He has since replied to say he has been snowed under with work and will get to it at the end of October (as he is about to start working for DIY SOS!).  Clerk to </w:t>
      </w:r>
      <w:r w:rsidR="00600BCD">
        <w:rPr>
          <w:bCs/>
          <w:sz w:val="24"/>
        </w:rPr>
        <w:t>follow up</w:t>
      </w:r>
      <w:r w:rsidR="006D592A">
        <w:rPr>
          <w:bCs/>
          <w:sz w:val="24"/>
        </w:rPr>
        <w:t xml:space="preserve"> for Nov</w:t>
      </w:r>
      <w:r w:rsidR="00600BCD">
        <w:rPr>
          <w:bCs/>
          <w:sz w:val="24"/>
        </w:rPr>
        <w:t>ember</w:t>
      </w:r>
      <w:r w:rsidR="006D592A">
        <w:rPr>
          <w:bCs/>
          <w:sz w:val="24"/>
        </w:rPr>
        <w:t xml:space="preserve"> meeting</w:t>
      </w:r>
      <w:r w:rsidR="00600BCD">
        <w:rPr>
          <w:bCs/>
          <w:sz w:val="24"/>
        </w:rPr>
        <w:t xml:space="preserve"> and seek further quotes in the </w:t>
      </w:r>
      <w:proofErr w:type="spellStart"/>
      <w:r w:rsidR="00600BCD">
        <w:rPr>
          <w:bCs/>
          <w:sz w:val="24"/>
        </w:rPr>
        <w:t>mean time</w:t>
      </w:r>
      <w:proofErr w:type="spellEnd"/>
      <w:r w:rsidR="00600BCD">
        <w:rPr>
          <w:bCs/>
          <w:sz w:val="24"/>
        </w:rPr>
        <w:t>.</w:t>
      </w:r>
    </w:p>
    <w:p w14:paraId="37B0FBBB" w14:textId="051C4300" w:rsidR="006D592A" w:rsidRDefault="006D592A" w:rsidP="00E6190B">
      <w:pPr>
        <w:pStyle w:val="NoSpacing"/>
        <w:numPr>
          <w:ilvl w:val="1"/>
          <w:numId w:val="1"/>
        </w:numPr>
        <w:rPr>
          <w:bCs/>
          <w:sz w:val="24"/>
        </w:rPr>
      </w:pPr>
      <w:r>
        <w:rPr>
          <w:bCs/>
          <w:sz w:val="24"/>
        </w:rPr>
        <w:t xml:space="preserve">Poo bin fixing – Richard Altham has been asked to replace the broken post on the poo bin opposite The Hare and Hounds.  </w:t>
      </w:r>
      <w:r w:rsidRPr="006D592A">
        <w:rPr>
          <w:bCs/>
          <w:sz w:val="24"/>
        </w:rPr>
        <w:t xml:space="preserve">He has since replied to say he has been snowed under with work and will get to it at the end of October (as he is about to start working for DIY SOS!).  Clerk to </w:t>
      </w:r>
      <w:r w:rsidR="00600BCD">
        <w:rPr>
          <w:bCs/>
          <w:sz w:val="24"/>
        </w:rPr>
        <w:t>follow up</w:t>
      </w:r>
      <w:r w:rsidRPr="006D592A">
        <w:rPr>
          <w:bCs/>
          <w:sz w:val="24"/>
        </w:rPr>
        <w:t xml:space="preserve"> for Nov meeting</w:t>
      </w:r>
      <w:r w:rsidR="00600BCD">
        <w:rPr>
          <w:bCs/>
          <w:sz w:val="24"/>
        </w:rPr>
        <w:t>.</w:t>
      </w:r>
    </w:p>
    <w:p w14:paraId="5ADD0FD5" w14:textId="078DD950" w:rsidR="00C06961" w:rsidRDefault="00C06961" w:rsidP="00E6190B">
      <w:pPr>
        <w:pStyle w:val="NoSpacing"/>
        <w:numPr>
          <w:ilvl w:val="1"/>
          <w:numId w:val="1"/>
        </w:numPr>
        <w:rPr>
          <w:bCs/>
          <w:sz w:val="24"/>
        </w:rPr>
      </w:pPr>
      <w:r>
        <w:rPr>
          <w:bCs/>
          <w:sz w:val="24"/>
        </w:rPr>
        <w:t>Sign cleaning</w:t>
      </w:r>
      <w:r w:rsidR="00600BCD">
        <w:rPr>
          <w:bCs/>
          <w:sz w:val="24"/>
        </w:rPr>
        <w:t xml:space="preserve"> – a few people have mentioned doing some village maintenance; little thank </w:t>
      </w:r>
      <w:proofErr w:type="spellStart"/>
      <w:r w:rsidR="00600BCD">
        <w:rPr>
          <w:bCs/>
          <w:sz w:val="24"/>
        </w:rPr>
        <w:t>you</w:t>
      </w:r>
      <w:proofErr w:type="spellEnd"/>
      <w:r w:rsidR="00600BCD">
        <w:rPr>
          <w:bCs/>
          <w:sz w:val="24"/>
        </w:rPr>
        <w:t xml:space="preserve"> box in warbler to credit.</w:t>
      </w:r>
    </w:p>
    <w:p w14:paraId="59EA6493" w14:textId="7074C18C" w:rsidR="00420830" w:rsidRDefault="00420830" w:rsidP="00E6190B">
      <w:pPr>
        <w:pStyle w:val="NoSpacing"/>
        <w:numPr>
          <w:ilvl w:val="1"/>
          <w:numId w:val="1"/>
        </w:numPr>
        <w:rPr>
          <w:bCs/>
          <w:sz w:val="24"/>
        </w:rPr>
      </w:pPr>
      <w:proofErr w:type="spellStart"/>
      <w:r>
        <w:rPr>
          <w:bCs/>
          <w:sz w:val="24"/>
        </w:rPr>
        <w:t>Williamscot</w:t>
      </w:r>
      <w:proofErr w:type="spellEnd"/>
      <w:r>
        <w:rPr>
          <w:bCs/>
          <w:sz w:val="24"/>
        </w:rPr>
        <w:t xml:space="preserve"> internet speed</w:t>
      </w:r>
      <w:r w:rsidR="004E7776">
        <w:rPr>
          <w:bCs/>
          <w:sz w:val="24"/>
        </w:rPr>
        <w:t xml:space="preserve"> – update from </w:t>
      </w:r>
      <w:r w:rsidR="00600BCD">
        <w:rPr>
          <w:bCs/>
          <w:sz w:val="24"/>
        </w:rPr>
        <w:t xml:space="preserve">Mr G Martin: apparently 17/24 houses in </w:t>
      </w:r>
      <w:proofErr w:type="spellStart"/>
      <w:r w:rsidR="00600BCD">
        <w:rPr>
          <w:bCs/>
          <w:sz w:val="24"/>
        </w:rPr>
        <w:t>Williamscot</w:t>
      </w:r>
      <w:proofErr w:type="spellEnd"/>
      <w:r w:rsidR="00600BCD">
        <w:rPr>
          <w:bCs/>
          <w:sz w:val="24"/>
        </w:rPr>
        <w:t xml:space="preserve"> will have FTTP (fibre to the property) shortly.  There are grants available to businesses in the parish to get FTTP – information to be put on </w:t>
      </w:r>
      <w:proofErr w:type="spellStart"/>
      <w:r w:rsidR="00600BCD">
        <w:rPr>
          <w:bCs/>
          <w:sz w:val="24"/>
        </w:rPr>
        <w:t>facebook</w:t>
      </w:r>
      <w:proofErr w:type="spellEnd"/>
      <w:r w:rsidR="00600BCD">
        <w:rPr>
          <w:bCs/>
          <w:sz w:val="24"/>
        </w:rPr>
        <w:t xml:space="preserve"> and website etc.</w:t>
      </w:r>
    </w:p>
    <w:p w14:paraId="3388400F" w14:textId="752B6AFC" w:rsidR="00420830" w:rsidRPr="00E6190B" w:rsidRDefault="00420830" w:rsidP="00E6190B">
      <w:pPr>
        <w:pStyle w:val="NoSpacing"/>
        <w:numPr>
          <w:ilvl w:val="1"/>
          <w:numId w:val="1"/>
        </w:numPr>
        <w:rPr>
          <w:bCs/>
          <w:sz w:val="24"/>
        </w:rPr>
      </w:pPr>
      <w:r>
        <w:rPr>
          <w:bCs/>
          <w:sz w:val="24"/>
        </w:rPr>
        <w:t>Water supply disruption information</w:t>
      </w:r>
      <w:r w:rsidR="004E7776">
        <w:rPr>
          <w:bCs/>
          <w:sz w:val="24"/>
        </w:rPr>
        <w:t xml:space="preserve"> – you can sign up to receive text messages by registering yourself </w:t>
      </w:r>
      <w:r w:rsidR="006D592A">
        <w:rPr>
          <w:bCs/>
          <w:sz w:val="24"/>
        </w:rPr>
        <w:t>for priority services (there are some eligibility criteria) to tell you when the water is due to go off.  This information should be disseminated in warbler.  Ofgem also says that electricity service providers should provide the same thing.</w:t>
      </w:r>
    </w:p>
    <w:p w14:paraId="66461D84" w14:textId="77777777" w:rsidR="00FF7870" w:rsidRDefault="00FF7870" w:rsidP="00FF7870">
      <w:pPr>
        <w:pStyle w:val="NoSpacing"/>
        <w:numPr>
          <w:ilvl w:val="0"/>
          <w:numId w:val="1"/>
        </w:numPr>
        <w:rPr>
          <w:b/>
          <w:sz w:val="24"/>
        </w:rPr>
      </w:pPr>
      <w:r>
        <w:rPr>
          <w:b/>
          <w:sz w:val="24"/>
        </w:rPr>
        <w:t>Planning</w:t>
      </w:r>
    </w:p>
    <w:p w14:paraId="2AE73608" w14:textId="5589EA44" w:rsidR="00390921" w:rsidRDefault="00390921" w:rsidP="00390921">
      <w:pPr>
        <w:pStyle w:val="NoSpacing"/>
        <w:numPr>
          <w:ilvl w:val="1"/>
          <w:numId w:val="1"/>
        </w:numPr>
        <w:rPr>
          <w:b/>
          <w:sz w:val="24"/>
        </w:rPr>
      </w:pPr>
      <w:r>
        <w:rPr>
          <w:b/>
          <w:sz w:val="24"/>
        </w:rPr>
        <w:t>New</w:t>
      </w:r>
    </w:p>
    <w:p w14:paraId="26ED2006" w14:textId="0BD28A71" w:rsidR="008F44D5" w:rsidRDefault="008F44D5" w:rsidP="008F44D5">
      <w:pPr>
        <w:pStyle w:val="NoSpacing"/>
        <w:ind w:left="720"/>
        <w:rPr>
          <w:bCs/>
          <w:sz w:val="24"/>
        </w:rPr>
      </w:pPr>
      <w:r>
        <w:rPr>
          <w:b/>
          <w:sz w:val="24"/>
        </w:rPr>
        <w:t xml:space="preserve">3.1a 19/01587/F and 19/01587/LB </w:t>
      </w:r>
      <w:r>
        <w:rPr>
          <w:bCs/>
          <w:sz w:val="24"/>
        </w:rPr>
        <w:t xml:space="preserve">Mr &amp; Mrs Price, Old </w:t>
      </w:r>
      <w:proofErr w:type="spellStart"/>
      <w:r>
        <w:rPr>
          <w:bCs/>
          <w:sz w:val="24"/>
        </w:rPr>
        <w:t>Bonhams</w:t>
      </w:r>
      <w:proofErr w:type="spellEnd"/>
      <w:r>
        <w:rPr>
          <w:bCs/>
          <w:sz w:val="24"/>
        </w:rPr>
        <w:t>, Wardington</w:t>
      </w:r>
    </w:p>
    <w:p w14:paraId="2715C0C9" w14:textId="193BB631" w:rsidR="008F44D5" w:rsidRPr="00031316" w:rsidRDefault="008F44D5" w:rsidP="008F44D5">
      <w:pPr>
        <w:pStyle w:val="NoSpacing"/>
        <w:ind w:left="720"/>
        <w:rPr>
          <w:b/>
          <w:sz w:val="24"/>
        </w:rPr>
      </w:pPr>
      <w:r>
        <w:rPr>
          <w:bCs/>
          <w:sz w:val="24"/>
        </w:rPr>
        <w:t>Proposed extension and alterations to Grade II listed building including associated external landscaping works.</w:t>
      </w:r>
      <w:r w:rsidR="00031316">
        <w:rPr>
          <w:bCs/>
          <w:sz w:val="24"/>
        </w:rPr>
        <w:t xml:space="preserve"> </w:t>
      </w:r>
      <w:r w:rsidR="00031316">
        <w:rPr>
          <w:bCs/>
          <w:i/>
          <w:iCs/>
          <w:sz w:val="24"/>
        </w:rPr>
        <w:t>A separate meeting was held to discuss this as the deadline fell before the next meeting.</w:t>
      </w:r>
      <w:r w:rsidR="00031316">
        <w:rPr>
          <w:b/>
          <w:sz w:val="24"/>
        </w:rPr>
        <w:t xml:space="preserve"> NO OBJECTIONS.</w:t>
      </w:r>
    </w:p>
    <w:p w14:paraId="56B5462D" w14:textId="07B8FEBC" w:rsidR="008F44D5" w:rsidRDefault="008F44D5" w:rsidP="008F44D5">
      <w:pPr>
        <w:pStyle w:val="NoSpacing"/>
        <w:ind w:left="720"/>
        <w:rPr>
          <w:bCs/>
          <w:sz w:val="24"/>
        </w:rPr>
      </w:pPr>
      <w:r>
        <w:rPr>
          <w:b/>
          <w:sz w:val="24"/>
        </w:rPr>
        <w:t xml:space="preserve">3.1b 19/01770/TCA </w:t>
      </w:r>
      <w:r>
        <w:rPr>
          <w:bCs/>
          <w:sz w:val="24"/>
        </w:rPr>
        <w:t>Mrs Robins, Hobbs Edge, Thorpe Road, Wardington</w:t>
      </w:r>
    </w:p>
    <w:p w14:paraId="5F112552" w14:textId="73AB1D60" w:rsidR="008F44D5" w:rsidRPr="00031316" w:rsidRDefault="008F44D5" w:rsidP="008F44D5">
      <w:pPr>
        <w:pStyle w:val="NoSpacing"/>
        <w:ind w:left="720"/>
        <w:rPr>
          <w:b/>
          <w:sz w:val="24"/>
        </w:rPr>
      </w:pPr>
      <w:r>
        <w:rPr>
          <w:bCs/>
          <w:sz w:val="24"/>
        </w:rPr>
        <w:t>(T1) x Yew – removal.  (T2) x Hawthorne – removal.  (T3) x Apple – removal.</w:t>
      </w:r>
      <w:r w:rsidR="00031316">
        <w:rPr>
          <w:bCs/>
          <w:sz w:val="24"/>
        </w:rPr>
        <w:t xml:space="preserve">  </w:t>
      </w:r>
      <w:r w:rsidR="00031316">
        <w:rPr>
          <w:b/>
          <w:sz w:val="24"/>
        </w:rPr>
        <w:t>NO OBJECTIONS.</w:t>
      </w:r>
    </w:p>
    <w:p w14:paraId="0310AC06" w14:textId="2A131B86" w:rsidR="00390921" w:rsidRDefault="00390921" w:rsidP="00390921">
      <w:pPr>
        <w:pStyle w:val="NoSpacing"/>
        <w:numPr>
          <w:ilvl w:val="1"/>
          <w:numId w:val="1"/>
        </w:numPr>
        <w:rPr>
          <w:b/>
          <w:sz w:val="24"/>
        </w:rPr>
      </w:pPr>
      <w:r>
        <w:rPr>
          <w:b/>
          <w:sz w:val="24"/>
        </w:rPr>
        <w:t>CDC decisions</w:t>
      </w:r>
    </w:p>
    <w:p w14:paraId="3A13AE29" w14:textId="51DFB7D6" w:rsidR="008F44D5" w:rsidRDefault="008F44D5" w:rsidP="008F44D5">
      <w:pPr>
        <w:pStyle w:val="NoSpacing"/>
        <w:ind w:left="720"/>
        <w:rPr>
          <w:bCs/>
          <w:sz w:val="24"/>
        </w:rPr>
      </w:pPr>
      <w:r>
        <w:rPr>
          <w:b/>
          <w:sz w:val="24"/>
        </w:rPr>
        <w:t xml:space="preserve">3.2a 19/01626/TCA </w:t>
      </w:r>
      <w:r>
        <w:rPr>
          <w:bCs/>
          <w:sz w:val="24"/>
        </w:rPr>
        <w:t>Mr B Jarrett, 2 The Older Vicarage, Banbury Road,</w:t>
      </w:r>
    </w:p>
    <w:p w14:paraId="0E9C7AF7" w14:textId="197FE41A" w:rsidR="008F44D5" w:rsidRPr="008F44D5" w:rsidRDefault="008F44D5" w:rsidP="008F44D5">
      <w:pPr>
        <w:pStyle w:val="NoSpacing"/>
        <w:ind w:left="720"/>
        <w:rPr>
          <w:bCs/>
          <w:sz w:val="24"/>
        </w:rPr>
      </w:pPr>
      <w:r>
        <w:rPr>
          <w:bCs/>
          <w:sz w:val="24"/>
        </w:rPr>
        <w:t xml:space="preserve">T1 x Beech – fell.  </w:t>
      </w:r>
      <w:r>
        <w:rPr>
          <w:b/>
          <w:sz w:val="24"/>
        </w:rPr>
        <w:t>NO FURTHER COMMENT OR OBJECTIONS.</w:t>
      </w:r>
    </w:p>
    <w:p w14:paraId="31A410DC" w14:textId="77777777" w:rsidR="00FF7870" w:rsidRDefault="00FF7870" w:rsidP="00FF7870">
      <w:pPr>
        <w:pStyle w:val="NoSpacing"/>
        <w:numPr>
          <w:ilvl w:val="0"/>
          <w:numId w:val="1"/>
        </w:numPr>
        <w:rPr>
          <w:b/>
          <w:sz w:val="24"/>
        </w:rPr>
      </w:pPr>
      <w:r>
        <w:rPr>
          <w:b/>
          <w:sz w:val="24"/>
        </w:rPr>
        <w:lastRenderedPageBreak/>
        <w:t>Finance</w:t>
      </w:r>
    </w:p>
    <w:p w14:paraId="7E27A7FB" w14:textId="1F687379" w:rsidR="00D44925" w:rsidRDefault="00D44925" w:rsidP="00D44925">
      <w:pPr>
        <w:pStyle w:val="NoSpacing"/>
        <w:numPr>
          <w:ilvl w:val="1"/>
          <w:numId w:val="1"/>
        </w:numPr>
        <w:rPr>
          <w:sz w:val="24"/>
        </w:rPr>
      </w:pPr>
      <w:r>
        <w:rPr>
          <w:sz w:val="24"/>
        </w:rPr>
        <w:t>Invoices</w:t>
      </w:r>
      <w:r w:rsidR="000056D1">
        <w:rPr>
          <w:sz w:val="24"/>
        </w:rPr>
        <w:t xml:space="preserve"> </w:t>
      </w:r>
      <w:r w:rsidR="001076A3">
        <w:rPr>
          <w:sz w:val="24"/>
        </w:rPr>
        <w:t xml:space="preserve">– </w:t>
      </w:r>
      <w:proofErr w:type="spellStart"/>
      <w:r w:rsidR="001B13DA">
        <w:rPr>
          <w:sz w:val="24"/>
        </w:rPr>
        <w:t>Clerks’s</w:t>
      </w:r>
      <w:proofErr w:type="spellEnd"/>
      <w:r w:rsidR="001B13DA">
        <w:rPr>
          <w:sz w:val="24"/>
        </w:rPr>
        <w:t xml:space="preserve"> pay, PAYE, grass cutting, NOW invoice</w:t>
      </w:r>
      <w:r w:rsidR="00160973">
        <w:rPr>
          <w:sz w:val="24"/>
        </w:rPr>
        <w:t>, poppy appeal donation</w:t>
      </w:r>
    </w:p>
    <w:p w14:paraId="7D7AA93D" w14:textId="4FC486BC" w:rsidR="004D5394" w:rsidRDefault="004D5394" w:rsidP="004D5394">
      <w:pPr>
        <w:pStyle w:val="NoSpacing"/>
        <w:ind w:left="720"/>
        <w:rPr>
          <w:sz w:val="24"/>
        </w:rPr>
      </w:pPr>
      <w:r>
        <w:rPr>
          <w:sz w:val="24"/>
        </w:rPr>
        <w:t>100047</w:t>
      </w:r>
      <w:r>
        <w:rPr>
          <w:sz w:val="24"/>
        </w:rPr>
        <w:tab/>
      </w:r>
      <w:r w:rsidR="00CE242E">
        <w:rPr>
          <w:sz w:val="24"/>
        </w:rPr>
        <w:t>North Oxfordshire Wine (</w:t>
      </w:r>
      <w:proofErr w:type="spellStart"/>
      <w:r w:rsidR="00CE242E">
        <w:rPr>
          <w:sz w:val="24"/>
        </w:rPr>
        <w:t>Williamscot</w:t>
      </w:r>
      <w:proofErr w:type="spellEnd"/>
      <w:r w:rsidR="00CE242E">
        <w:rPr>
          <w:sz w:val="24"/>
        </w:rPr>
        <w:t xml:space="preserve"> Event)</w:t>
      </w:r>
      <w:r>
        <w:rPr>
          <w:sz w:val="24"/>
        </w:rPr>
        <w:tab/>
      </w:r>
      <w:r>
        <w:rPr>
          <w:sz w:val="24"/>
        </w:rPr>
        <w:tab/>
      </w:r>
      <w:r>
        <w:rPr>
          <w:sz w:val="24"/>
        </w:rPr>
        <w:tab/>
        <w:t>£265.00</w:t>
      </w:r>
    </w:p>
    <w:p w14:paraId="2AF91664" w14:textId="6AC7A74C" w:rsidR="004D5394" w:rsidRDefault="00B763DB" w:rsidP="004D5394">
      <w:pPr>
        <w:pStyle w:val="NoSpacing"/>
        <w:ind w:left="720"/>
        <w:rPr>
          <w:sz w:val="24"/>
        </w:rPr>
      </w:pPr>
      <w:r>
        <w:rPr>
          <w:sz w:val="24"/>
        </w:rPr>
        <w:t>101024</w:t>
      </w:r>
      <w:r>
        <w:rPr>
          <w:sz w:val="24"/>
        </w:rPr>
        <w:tab/>
      </w:r>
      <w:r w:rsidR="004D5394">
        <w:rPr>
          <w:sz w:val="24"/>
        </w:rPr>
        <w:t>Mrs G-F (clerk’s pay - Sep)</w:t>
      </w:r>
      <w:r>
        <w:rPr>
          <w:sz w:val="24"/>
        </w:rPr>
        <w:tab/>
      </w:r>
      <w:r>
        <w:rPr>
          <w:sz w:val="24"/>
        </w:rPr>
        <w:tab/>
      </w:r>
      <w:r>
        <w:rPr>
          <w:sz w:val="24"/>
        </w:rPr>
        <w:tab/>
      </w:r>
      <w:r>
        <w:rPr>
          <w:sz w:val="24"/>
        </w:rPr>
        <w:tab/>
      </w:r>
      <w:r>
        <w:rPr>
          <w:sz w:val="24"/>
        </w:rPr>
        <w:tab/>
        <w:t>£346.54</w:t>
      </w:r>
    </w:p>
    <w:p w14:paraId="30DCD166" w14:textId="42BFBA01" w:rsidR="004D5394" w:rsidRDefault="00B763DB" w:rsidP="004D5394">
      <w:pPr>
        <w:pStyle w:val="NoSpacing"/>
        <w:ind w:left="720"/>
        <w:rPr>
          <w:sz w:val="24"/>
        </w:rPr>
      </w:pPr>
      <w:r>
        <w:rPr>
          <w:sz w:val="24"/>
        </w:rPr>
        <w:t>101025</w:t>
      </w:r>
      <w:r>
        <w:rPr>
          <w:sz w:val="24"/>
        </w:rPr>
        <w:tab/>
      </w:r>
      <w:r w:rsidR="004D5394">
        <w:rPr>
          <w:sz w:val="24"/>
        </w:rPr>
        <w:t>HMRC (PAYE – Sep)</w:t>
      </w:r>
      <w:r>
        <w:rPr>
          <w:sz w:val="24"/>
        </w:rPr>
        <w:tab/>
      </w:r>
      <w:r>
        <w:rPr>
          <w:sz w:val="24"/>
        </w:rPr>
        <w:tab/>
      </w:r>
      <w:r>
        <w:rPr>
          <w:sz w:val="24"/>
        </w:rPr>
        <w:tab/>
      </w:r>
      <w:r>
        <w:rPr>
          <w:sz w:val="24"/>
        </w:rPr>
        <w:tab/>
      </w:r>
      <w:r>
        <w:rPr>
          <w:sz w:val="24"/>
        </w:rPr>
        <w:tab/>
      </w:r>
      <w:r>
        <w:rPr>
          <w:sz w:val="24"/>
        </w:rPr>
        <w:tab/>
        <w:t>£86.80</w:t>
      </w:r>
    </w:p>
    <w:p w14:paraId="2B1CFAEC" w14:textId="3AFEEB4C" w:rsidR="00B763DB" w:rsidRDefault="00B763DB" w:rsidP="00B763DB">
      <w:pPr>
        <w:pStyle w:val="NoSpacing"/>
        <w:ind w:left="720"/>
        <w:rPr>
          <w:sz w:val="24"/>
        </w:rPr>
      </w:pPr>
      <w:r>
        <w:rPr>
          <w:sz w:val="24"/>
        </w:rPr>
        <w:t>101026</w:t>
      </w:r>
      <w:r>
        <w:rPr>
          <w:sz w:val="24"/>
        </w:rPr>
        <w:tab/>
      </w:r>
      <w:r w:rsidR="00CE242E">
        <w:rPr>
          <w:sz w:val="24"/>
        </w:rPr>
        <w:t>Poppy appeal donation</w:t>
      </w:r>
      <w:r>
        <w:rPr>
          <w:sz w:val="24"/>
        </w:rPr>
        <w:tab/>
      </w:r>
      <w:r>
        <w:rPr>
          <w:sz w:val="24"/>
        </w:rPr>
        <w:tab/>
      </w:r>
      <w:r>
        <w:rPr>
          <w:sz w:val="24"/>
        </w:rPr>
        <w:tab/>
      </w:r>
      <w:r>
        <w:rPr>
          <w:sz w:val="24"/>
        </w:rPr>
        <w:tab/>
      </w:r>
      <w:r>
        <w:rPr>
          <w:sz w:val="24"/>
        </w:rPr>
        <w:tab/>
        <w:t>£50.00</w:t>
      </w:r>
    </w:p>
    <w:p w14:paraId="6A2BD47F" w14:textId="79EF4BB3" w:rsidR="00B763DB" w:rsidRDefault="0061705A" w:rsidP="0061705A">
      <w:pPr>
        <w:pStyle w:val="NoSpacing"/>
        <w:ind w:left="720"/>
        <w:rPr>
          <w:sz w:val="24"/>
        </w:rPr>
      </w:pPr>
      <w:r>
        <w:rPr>
          <w:sz w:val="24"/>
        </w:rPr>
        <w:t>101027</w:t>
      </w:r>
      <w:r>
        <w:rPr>
          <w:sz w:val="24"/>
        </w:rPr>
        <w:tab/>
      </w:r>
      <w:r w:rsidR="00B763DB">
        <w:rPr>
          <w:sz w:val="24"/>
        </w:rPr>
        <w:t>N R Prickett</w:t>
      </w:r>
      <w:r>
        <w:rPr>
          <w:sz w:val="24"/>
        </w:rPr>
        <w:t xml:space="preserve"> (grass cutting)</w:t>
      </w:r>
      <w:r>
        <w:rPr>
          <w:sz w:val="24"/>
        </w:rPr>
        <w:tab/>
      </w:r>
      <w:r>
        <w:rPr>
          <w:sz w:val="24"/>
        </w:rPr>
        <w:tab/>
      </w:r>
      <w:r>
        <w:rPr>
          <w:sz w:val="24"/>
        </w:rPr>
        <w:tab/>
      </w:r>
      <w:r>
        <w:rPr>
          <w:sz w:val="24"/>
        </w:rPr>
        <w:tab/>
      </w:r>
      <w:r>
        <w:rPr>
          <w:sz w:val="24"/>
        </w:rPr>
        <w:tab/>
        <w:t>£370.80</w:t>
      </w:r>
    </w:p>
    <w:p w14:paraId="526433C8" w14:textId="5B9679F0" w:rsidR="00D44925" w:rsidRDefault="00D44925" w:rsidP="00D44925">
      <w:pPr>
        <w:pStyle w:val="NoSpacing"/>
        <w:numPr>
          <w:ilvl w:val="1"/>
          <w:numId w:val="1"/>
        </w:numPr>
        <w:rPr>
          <w:sz w:val="24"/>
        </w:rPr>
      </w:pPr>
      <w:r>
        <w:rPr>
          <w:sz w:val="24"/>
        </w:rPr>
        <w:t>Playground 200 club draw</w:t>
      </w:r>
      <w:r w:rsidR="007662A1">
        <w:rPr>
          <w:sz w:val="24"/>
        </w:rPr>
        <w:t xml:space="preserve"> </w:t>
      </w:r>
      <w:r w:rsidR="001B13DA">
        <w:rPr>
          <w:sz w:val="24"/>
        </w:rPr>
        <w:t>– to be drawn at harvest supper</w:t>
      </w:r>
    </w:p>
    <w:p w14:paraId="45155EFB" w14:textId="5FE99EAB" w:rsidR="0061705A" w:rsidRDefault="0061705A" w:rsidP="0061705A">
      <w:pPr>
        <w:pStyle w:val="NoSpacing"/>
        <w:ind w:left="720"/>
        <w:rPr>
          <w:sz w:val="24"/>
        </w:rPr>
      </w:pPr>
      <w:r>
        <w:rPr>
          <w:sz w:val="24"/>
        </w:rPr>
        <w:t>100701</w:t>
      </w:r>
      <w:r>
        <w:rPr>
          <w:sz w:val="24"/>
        </w:rPr>
        <w:tab/>
        <w:t xml:space="preserve">Mr C Hunt </w:t>
      </w:r>
      <w:r w:rsidR="00CE242E">
        <w:rPr>
          <w:sz w:val="24"/>
        </w:rPr>
        <w:t>(1</w:t>
      </w:r>
      <w:r w:rsidR="00CE242E" w:rsidRPr="00CE242E">
        <w:rPr>
          <w:sz w:val="24"/>
          <w:vertAlign w:val="superscript"/>
        </w:rPr>
        <w:t>st</w:t>
      </w:r>
      <w:r w:rsidR="00CE242E">
        <w:rPr>
          <w:sz w:val="24"/>
        </w:rPr>
        <w:t xml:space="preserve"> prize – oct)</w:t>
      </w:r>
      <w:r>
        <w:rPr>
          <w:sz w:val="24"/>
        </w:rPr>
        <w:tab/>
      </w:r>
      <w:r>
        <w:rPr>
          <w:sz w:val="24"/>
        </w:rPr>
        <w:tab/>
      </w:r>
      <w:r>
        <w:rPr>
          <w:sz w:val="24"/>
        </w:rPr>
        <w:tab/>
      </w:r>
      <w:r>
        <w:rPr>
          <w:sz w:val="24"/>
        </w:rPr>
        <w:tab/>
      </w:r>
      <w:r>
        <w:rPr>
          <w:sz w:val="24"/>
        </w:rPr>
        <w:tab/>
        <w:t>£20.00</w:t>
      </w:r>
    </w:p>
    <w:p w14:paraId="410FDE73" w14:textId="2C9711DF" w:rsidR="00CE242E" w:rsidRPr="00D44925" w:rsidRDefault="0061705A" w:rsidP="00CE242E">
      <w:pPr>
        <w:pStyle w:val="NoSpacing"/>
        <w:ind w:left="720"/>
        <w:rPr>
          <w:sz w:val="24"/>
        </w:rPr>
      </w:pPr>
      <w:r>
        <w:rPr>
          <w:sz w:val="24"/>
        </w:rPr>
        <w:t>100702</w:t>
      </w:r>
      <w:r>
        <w:rPr>
          <w:sz w:val="24"/>
        </w:rPr>
        <w:tab/>
        <w:t xml:space="preserve">N Metcalfe </w:t>
      </w:r>
      <w:r w:rsidR="00CE242E">
        <w:rPr>
          <w:sz w:val="24"/>
        </w:rPr>
        <w:t>(2</w:t>
      </w:r>
      <w:r w:rsidR="00CE242E" w:rsidRPr="00CE242E">
        <w:rPr>
          <w:sz w:val="24"/>
          <w:vertAlign w:val="superscript"/>
        </w:rPr>
        <w:t>nd</w:t>
      </w:r>
      <w:r w:rsidR="00CE242E">
        <w:rPr>
          <w:sz w:val="24"/>
        </w:rPr>
        <w:t xml:space="preserve"> prize – oct)</w:t>
      </w:r>
      <w:r>
        <w:rPr>
          <w:sz w:val="24"/>
        </w:rPr>
        <w:tab/>
      </w:r>
      <w:r>
        <w:rPr>
          <w:sz w:val="24"/>
        </w:rPr>
        <w:tab/>
      </w:r>
      <w:r>
        <w:rPr>
          <w:sz w:val="24"/>
        </w:rPr>
        <w:tab/>
      </w:r>
      <w:r>
        <w:rPr>
          <w:sz w:val="24"/>
        </w:rPr>
        <w:tab/>
      </w:r>
      <w:r>
        <w:rPr>
          <w:sz w:val="24"/>
        </w:rPr>
        <w:tab/>
        <w:t>£10.00</w:t>
      </w:r>
    </w:p>
    <w:p w14:paraId="0D4ED5C7" w14:textId="1CEB9DEB" w:rsidR="00FF7870" w:rsidRDefault="00A90EBF" w:rsidP="00FF7870">
      <w:pPr>
        <w:pStyle w:val="NoSpacing"/>
        <w:numPr>
          <w:ilvl w:val="0"/>
          <w:numId w:val="1"/>
        </w:numPr>
        <w:rPr>
          <w:b/>
          <w:sz w:val="24"/>
        </w:rPr>
      </w:pPr>
      <w:r>
        <w:rPr>
          <w:b/>
          <w:sz w:val="24"/>
        </w:rPr>
        <w:t>Parish business</w:t>
      </w:r>
    </w:p>
    <w:p w14:paraId="2BFC63AB" w14:textId="43E95C3E" w:rsidR="001B13DA" w:rsidRDefault="001B13DA" w:rsidP="00024D0D">
      <w:pPr>
        <w:pStyle w:val="NoSpacing"/>
        <w:numPr>
          <w:ilvl w:val="1"/>
          <w:numId w:val="1"/>
        </w:numPr>
        <w:rPr>
          <w:bCs/>
          <w:sz w:val="24"/>
        </w:rPr>
      </w:pPr>
      <w:r>
        <w:rPr>
          <w:bCs/>
          <w:sz w:val="24"/>
        </w:rPr>
        <w:t>HS2 drop in session</w:t>
      </w:r>
      <w:r w:rsidR="00031316">
        <w:rPr>
          <w:bCs/>
          <w:sz w:val="24"/>
        </w:rPr>
        <w:t xml:space="preserve"> has been organised by Fusion for Tuesday 15</w:t>
      </w:r>
      <w:r w:rsidR="00031316" w:rsidRPr="00031316">
        <w:rPr>
          <w:bCs/>
          <w:sz w:val="24"/>
          <w:vertAlign w:val="superscript"/>
        </w:rPr>
        <w:t>th</w:t>
      </w:r>
      <w:r w:rsidR="00031316">
        <w:rPr>
          <w:bCs/>
          <w:sz w:val="24"/>
        </w:rPr>
        <w:t xml:space="preserve"> October in the Church.</w:t>
      </w:r>
    </w:p>
    <w:p w14:paraId="253893A8" w14:textId="0D117F2D" w:rsidR="00024D0D" w:rsidRDefault="00024D0D" w:rsidP="00024D0D">
      <w:pPr>
        <w:pStyle w:val="NoSpacing"/>
        <w:numPr>
          <w:ilvl w:val="1"/>
          <w:numId w:val="1"/>
        </w:numPr>
        <w:rPr>
          <w:bCs/>
          <w:sz w:val="24"/>
        </w:rPr>
      </w:pPr>
      <w:r>
        <w:rPr>
          <w:bCs/>
          <w:sz w:val="24"/>
        </w:rPr>
        <w:t>Meeting dates for 2020</w:t>
      </w:r>
    </w:p>
    <w:tbl>
      <w:tblPr>
        <w:tblStyle w:val="TableGrid"/>
        <w:tblW w:w="0" w:type="auto"/>
        <w:tblInd w:w="720" w:type="dxa"/>
        <w:tblLook w:val="04A0" w:firstRow="1" w:lastRow="0" w:firstColumn="1" w:lastColumn="0" w:noHBand="0" w:noVBand="1"/>
      </w:tblPr>
      <w:tblGrid>
        <w:gridCol w:w="2059"/>
        <w:gridCol w:w="2027"/>
      </w:tblGrid>
      <w:tr w:rsidR="00F95CCC" w14:paraId="683FF22B" w14:textId="77777777" w:rsidTr="00F95CCC">
        <w:tc>
          <w:tcPr>
            <w:tcW w:w="2059" w:type="dxa"/>
          </w:tcPr>
          <w:p w14:paraId="199A646E" w14:textId="610C6D7A" w:rsidR="00F95CCC" w:rsidRPr="00F95CCC" w:rsidRDefault="00F95CCC" w:rsidP="00770699">
            <w:pPr>
              <w:pStyle w:val="NoSpacing"/>
              <w:rPr>
                <w:bCs/>
                <w:sz w:val="24"/>
              </w:rPr>
            </w:pPr>
            <w:r w:rsidRPr="00F95CCC">
              <w:rPr>
                <w:bCs/>
                <w:sz w:val="24"/>
              </w:rPr>
              <w:t>Dates in 2019</w:t>
            </w:r>
          </w:p>
        </w:tc>
        <w:tc>
          <w:tcPr>
            <w:tcW w:w="2027" w:type="dxa"/>
          </w:tcPr>
          <w:p w14:paraId="7DCF198F" w14:textId="79B1AC93" w:rsidR="00F95CCC" w:rsidRPr="00F95CCC" w:rsidRDefault="00F95CCC" w:rsidP="00770699">
            <w:pPr>
              <w:pStyle w:val="NoSpacing"/>
              <w:rPr>
                <w:bCs/>
                <w:sz w:val="24"/>
              </w:rPr>
            </w:pPr>
            <w:r w:rsidRPr="00F95CCC">
              <w:rPr>
                <w:bCs/>
                <w:sz w:val="24"/>
              </w:rPr>
              <w:t>Dates in 2020</w:t>
            </w:r>
          </w:p>
        </w:tc>
      </w:tr>
      <w:tr w:rsidR="00F95CCC" w14:paraId="5A93A554" w14:textId="77777777" w:rsidTr="00F95CCC">
        <w:tc>
          <w:tcPr>
            <w:tcW w:w="2059" w:type="dxa"/>
          </w:tcPr>
          <w:p w14:paraId="783A58E6" w14:textId="0D61D1CA" w:rsidR="00F95CCC" w:rsidRPr="00F95CCC" w:rsidRDefault="00F95CCC" w:rsidP="00770699">
            <w:pPr>
              <w:pStyle w:val="NoSpacing"/>
              <w:rPr>
                <w:bCs/>
                <w:sz w:val="24"/>
              </w:rPr>
            </w:pPr>
            <w:r w:rsidRPr="00F95CCC">
              <w:rPr>
                <w:bCs/>
                <w:sz w:val="24"/>
              </w:rPr>
              <w:t>8</w:t>
            </w:r>
            <w:r w:rsidRPr="00F95CCC">
              <w:rPr>
                <w:bCs/>
                <w:sz w:val="24"/>
                <w:vertAlign w:val="superscript"/>
              </w:rPr>
              <w:t>th</w:t>
            </w:r>
            <w:r w:rsidRPr="00F95CCC">
              <w:rPr>
                <w:bCs/>
                <w:sz w:val="24"/>
              </w:rPr>
              <w:t xml:space="preserve"> Jan</w:t>
            </w:r>
          </w:p>
        </w:tc>
        <w:tc>
          <w:tcPr>
            <w:tcW w:w="2027" w:type="dxa"/>
          </w:tcPr>
          <w:p w14:paraId="26244AE2" w14:textId="3C051A43" w:rsidR="00F95CCC" w:rsidRPr="00F95CCC" w:rsidRDefault="00F95CCC" w:rsidP="00770699">
            <w:pPr>
              <w:pStyle w:val="NoSpacing"/>
              <w:rPr>
                <w:bCs/>
                <w:sz w:val="24"/>
              </w:rPr>
            </w:pPr>
            <w:r w:rsidRPr="00F95CCC">
              <w:rPr>
                <w:bCs/>
                <w:sz w:val="24"/>
              </w:rPr>
              <w:t>7</w:t>
            </w:r>
            <w:r w:rsidRPr="00F95CCC">
              <w:rPr>
                <w:bCs/>
                <w:sz w:val="24"/>
                <w:vertAlign w:val="superscript"/>
              </w:rPr>
              <w:t>th</w:t>
            </w:r>
            <w:r w:rsidRPr="00F95CCC">
              <w:rPr>
                <w:bCs/>
                <w:sz w:val="24"/>
              </w:rPr>
              <w:t xml:space="preserve"> Jan</w:t>
            </w:r>
          </w:p>
        </w:tc>
      </w:tr>
      <w:tr w:rsidR="00F95CCC" w14:paraId="241E991D" w14:textId="77777777" w:rsidTr="00F95CCC">
        <w:tc>
          <w:tcPr>
            <w:tcW w:w="2059" w:type="dxa"/>
          </w:tcPr>
          <w:p w14:paraId="6D3A7416" w14:textId="5222C200" w:rsidR="00F95CCC" w:rsidRPr="00F95CCC" w:rsidRDefault="00F95CCC" w:rsidP="00770699">
            <w:pPr>
              <w:pStyle w:val="NoSpacing"/>
              <w:rPr>
                <w:bCs/>
                <w:sz w:val="24"/>
              </w:rPr>
            </w:pPr>
            <w:r w:rsidRPr="00F95CCC">
              <w:rPr>
                <w:bCs/>
                <w:sz w:val="24"/>
              </w:rPr>
              <w:t>12</w:t>
            </w:r>
            <w:r w:rsidRPr="00F95CCC">
              <w:rPr>
                <w:bCs/>
                <w:sz w:val="24"/>
                <w:vertAlign w:val="superscript"/>
              </w:rPr>
              <w:t>th</w:t>
            </w:r>
            <w:r w:rsidRPr="00F95CCC">
              <w:rPr>
                <w:bCs/>
                <w:sz w:val="24"/>
              </w:rPr>
              <w:t xml:space="preserve"> Feb</w:t>
            </w:r>
          </w:p>
        </w:tc>
        <w:tc>
          <w:tcPr>
            <w:tcW w:w="2027" w:type="dxa"/>
          </w:tcPr>
          <w:p w14:paraId="4D3394FD" w14:textId="0A462F56" w:rsidR="00F95CCC" w:rsidRPr="00F95CCC" w:rsidRDefault="00F95CCC" w:rsidP="00770699">
            <w:pPr>
              <w:pStyle w:val="NoSpacing"/>
              <w:rPr>
                <w:bCs/>
                <w:sz w:val="24"/>
              </w:rPr>
            </w:pPr>
            <w:r w:rsidRPr="00F95CCC">
              <w:rPr>
                <w:bCs/>
                <w:sz w:val="24"/>
              </w:rPr>
              <w:t>11</w:t>
            </w:r>
            <w:r w:rsidRPr="00F95CCC">
              <w:rPr>
                <w:bCs/>
                <w:sz w:val="24"/>
                <w:vertAlign w:val="superscript"/>
              </w:rPr>
              <w:t>th</w:t>
            </w:r>
            <w:r w:rsidRPr="00F95CCC">
              <w:rPr>
                <w:bCs/>
                <w:sz w:val="24"/>
              </w:rPr>
              <w:t xml:space="preserve"> Feb</w:t>
            </w:r>
          </w:p>
        </w:tc>
      </w:tr>
      <w:tr w:rsidR="00F95CCC" w14:paraId="2351551E" w14:textId="77777777" w:rsidTr="00F95CCC">
        <w:tc>
          <w:tcPr>
            <w:tcW w:w="2059" w:type="dxa"/>
          </w:tcPr>
          <w:p w14:paraId="44E4AAC0" w14:textId="01D62BE4" w:rsidR="00F95CCC" w:rsidRPr="00F95CCC" w:rsidRDefault="00F95CCC" w:rsidP="00770699">
            <w:pPr>
              <w:pStyle w:val="NoSpacing"/>
              <w:rPr>
                <w:bCs/>
                <w:sz w:val="24"/>
              </w:rPr>
            </w:pPr>
            <w:r w:rsidRPr="00F95CCC">
              <w:rPr>
                <w:bCs/>
                <w:sz w:val="24"/>
              </w:rPr>
              <w:t>19</w:t>
            </w:r>
            <w:r w:rsidRPr="00F95CCC">
              <w:rPr>
                <w:bCs/>
                <w:sz w:val="24"/>
                <w:vertAlign w:val="superscript"/>
              </w:rPr>
              <w:t>th</w:t>
            </w:r>
            <w:r w:rsidRPr="00F95CCC">
              <w:rPr>
                <w:bCs/>
                <w:sz w:val="24"/>
              </w:rPr>
              <w:t xml:space="preserve"> Mar</w:t>
            </w:r>
          </w:p>
        </w:tc>
        <w:tc>
          <w:tcPr>
            <w:tcW w:w="2027" w:type="dxa"/>
          </w:tcPr>
          <w:p w14:paraId="6834F503" w14:textId="00D7DB14" w:rsidR="00F95CCC" w:rsidRPr="00F95CCC" w:rsidRDefault="00F95CCC" w:rsidP="00770699">
            <w:pPr>
              <w:pStyle w:val="NoSpacing"/>
              <w:rPr>
                <w:bCs/>
                <w:sz w:val="24"/>
              </w:rPr>
            </w:pPr>
            <w:r w:rsidRPr="00F95CCC">
              <w:rPr>
                <w:bCs/>
                <w:sz w:val="24"/>
              </w:rPr>
              <w:t>17</w:t>
            </w:r>
            <w:r w:rsidRPr="00F95CCC">
              <w:rPr>
                <w:bCs/>
                <w:sz w:val="24"/>
                <w:vertAlign w:val="superscript"/>
              </w:rPr>
              <w:t>th</w:t>
            </w:r>
            <w:r w:rsidRPr="00F95CCC">
              <w:rPr>
                <w:bCs/>
                <w:sz w:val="24"/>
              </w:rPr>
              <w:t xml:space="preserve"> Mar</w:t>
            </w:r>
          </w:p>
        </w:tc>
      </w:tr>
      <w:tr w:rsidR="00F95CCC" w14:paraId="22CC093E" w14:textId="77777777" w:rsidTr="00F95CCC">
        <w:tc>
          <w:tcPr>
            <w:tcW w:w="2059" w:type="dxa"/>
          </w:tcPr>
          <w:p w14:paraId="023B32A0" w14:textId="2DB9667C" w:rsidR="00F95CCC" w:rsidRPr="00F95CCC" w:rsidRDefault="00F95CCC" w:rsidP="00770699">
            <w:pPr>
              <w:pStyle w:val="NoSpacing"/>
              <w:rPr>
                <w:bCs/>
                <w:sz w:val="24"/>
              </w:rPr>
            </w:pPr>
            <w:r w:rsidRPr="00F95CCC">
              <w:rPr>
                <w:bCs/>
                <w:sz w:val="24"/>
              </w:rPr>
              <w:t>16</w:t>
            </w:r>
            <w:r w:rsidRPr="00F95CCC">
              <w:rPr>
                <w:bCs/>
                <w:sz w:val="24"/>
                <w:vertAlign w:val="superscript"/>
              </w:rPr>
              <w:t>th</w:t>
            </w:r>
            <w:r w:rsidRPr="00F95CCC">
              <w:rPr>
                <w:bCs/>
                <w:sz w:val="24"/>
              </w:rPr>
              <w:t xml:space="preserve"> Apr</w:t>
            </w:r>
          </w:p>
        </w:tc>
        <w:tc>
          <w:tcPr>
            <w:tcW w:w="2027" w:type="dxa"/>
          </w:tcPr>
          <w:p w14:paraId="28D71FA9" w14:textId="3A194FCB" w:rsidR="00F95CCC" w:rsidRPr="00F95CCC" w:rsidRDefault="00F95CCC" w:rsidP="00770699">
            <w:pPr>
              <w:pStyle w:val="NoSpacing"/>
              <w:rPr>
                <w:bCs/>
                <w:sz w:val="24"/>
              </w:rPr>
            </w:pPr>
            <w:r w:rsidRPr="00F95CCC">
              <w:rPr>
                <w:bCs/>
                <w:sz w:val="24"/>
              </w:rPr>
              <w:t>14</w:t>
            </w:r>
            <w:r w:rsidRPr="00F95CCC">
              <w:rPr>
                <w:bCs/>
                <w:sz w:val="24"/>
                <w:vertAlign w:val="superscript"/>
              </w:rPr>
              <w:t>th</w:t>
            </w:r>
            <w:r w:rsidRPr="00F95CCC">
              <w:rPr>
                <w:bCs/>
                <w:sz w:val="24"/>
              </w:rPr>
              <w:t xml:space="preserve"> Apr</w:t>
            </w:r>
          </w:p>
        </w:tc>
      </w:tr>
      <w:tr w:rsidR="00F95CCC" w14:paraId="18824C38" w14:textId="77777777" w:rsidTr="00F95CCC">
        <w:tc>
          <w:tcPr>
            <w:tcW w:w="2059" w:type="dxa"/>
          </w:tcPr>
          <w:p w14:paraId="088B5D4D" w14:textId="021C3370" w:rsidR="00F95CCC" w:rsidRPr="00F95CCC" w:rsidRDefault="00F95CCC" w:rsidP="00770699">
            <w:pPr>
              <w:pStyle w:val="NoSpacing"/>
              <w:rPr>
                <w:bCs/>
                <w:sz w:val="24"/>
              </w:rPr>
            </w:pPr>
            <w:r w:rsidRPr="00F95CCC">
              <w:rPr>
                <w:bCs/>
                <w:sz w:val="24"/>
              </w:rPr>
              <w:t>21</w:t>
            </w:r>
            <w:r w:rsidRPr="00F95CCC">
              <w:rPr>
                <w:bCs/>
                <w:sz w:val="24"/>
                <w:vertAlign w:val="superscript"/>
              </w:rPr>
              <w:t>st</w:t>
            </w:r>
            <w:r w:rsidRPr="00F95CCC">
              <w:rPr>
                <w:bCs/>
                <w:sz w:val="24"/>
              </w:rPr>
              <w:t xml:space="preserve"> May (+AGM)</w:t>
            </w:r>
          </w:p>
        </w:tc>
        <w:tc>
          <w:tcPr>
            <w:tcW w:w="2027" w:type="dxa"/>
          </w:tcPr>
          <w:p w14:paraId="0B2E5780" w14:textId="3BBA81B1" w:rsidR="00F95CCC" w:rsidRPr="00F95CCC" w:rsidRDefault="00F95CCC" w:rsidP="00770699">
            <w:pPr>
              <w:pStyle w:val="NoSpacing"/>
              <w:rPr>
                <w:bCs/>
                <w:sz w:val="24"/>
              </w:rPr>
            </w:pPr>
            <w:r w:rsidRPr="00F95CCC">
              <w:rPr>
                <w:bCs/>
                <w:sz w:val="24"/>
              </w:rPr>
              <w:t>19</w:t>
            </w:r>
            <w:r w:rsidRPr="00F95CCC">
              <w:rPr>
                <w:bCs/>
                <w:sz w:val="24"/>
                <w:vertAlign w:val="superscript"/>
              </w:rPr>
              <w:t>th</w:t>
            </w:r>
            <w:r w:rsidRPr="00F95CCC">
              <w:rPr>
                <w:bCs/>
                <w:sz w:val="24"/>
              </w:rPr>
              <w:t xml:space="preserve"> May</w:t>
            </w:r>
          </w:p>
        </w:tc>
      </w:tr>
      <w:tr w:rsidR="00F95CCC" w14:paraId="554366B2" w14:textId="77777777" w:rsidTr="00F95CCC">
        <w:tc>
          <w:tcPr>
            <w:tcW w:w="2059" w:type="dxa"/>
          </w:tcPr>
          <w:p w14:paraId="59B2B82A" w14:textId="5994A7B3" w:rsidR="00F95CCC" w:rsidRPr="00F95CCC" w:rsidRDefault="00F95CCC" w:rsidP="00770699">
            <w:pPr>
              <w:pStyle w:val="NoSpacing"/>
              <w:rPr>
                <w:bCs/>
                <w:sz w:val="24"/>
              </w:rPr>
            </w:pPr>
            <w:r w:rsidRPr="00F95CCC">
              <w:rPr>
                <w:bCs/>
                <w:sz w:val="24"/>
              </w:rPr>
              <w:t>18</w:t>
            </w:r>
            <w:r w:rsidRPr="00F95CCC">
              <w:rPr>
                <w:bCs/>
                <w:sz w:val="24"/>
                <w:vertAlign w:val="superscript"/>
              </w:rPr>
              <w:t>th</w:t>
            </w:r>
            <w:r w:rsidRPr="00F95CCC">
              <w:rPr>
                <w:bCs/>
                <w:sz w:val="24"/>
              </w:rPr>
              <w:t xml:space="preserve"> Jun</w:t>
            </w:r>
          </w:p>
        </w:tc>
        <w:tc>
          <w:tcPr>
            <w:tcW w:w="2027" w:type="dxa"/>
          </w:tcPr>
          <w:p w14:paraId="7187C46A" w14:textId="1CDE6925" w:rsidR="00F95CCC" w:rsidRPr="00F95CCC" w:rsidRDefault="00F95CCC" w:rsidP="00770699">
            <w:pPr>
              <w:pStyle w:val="NoSpacing"/>
              <w:rPr>
                <w:bCs/>
                <w:sz w:val="24"/>
              </w:rPr>
            </w:pPr>
            <w:r w:rsidRPr="00F95CCC">
              <w:rPr>
                <w:bCs/>
                <w:sz w:val="24"/>
              </w:rPr>
              <w:t>23</w:t>
            </w:r>
            <w:r w:rsidRPr="00F95CCC">
              <w:rPr>
                <w:bCs/>
                <w:sz w:val="24"/>
                <w:vertAlign w:val="superscript"/>
              </w:rPr>
              <w:t>rd</w:t>
            </w:r>
            <w:r w:rsidRPr="00F95CCC">
              <w:rPr>
                <w:bCs/>
                <w:sz w:val="24"/>
              </w:rPr>
              <w:t xml:space="preserve"> Jun</w:t>
            </w:r>
          </w:p>
        </w:tc>
      </w:tr>
      <w:tr w:rsidR="00F95CCC" w14:paraId="17DF9AA1" w14:textId="77777777" w:rsidTr="00F95CCC">
        <w:tc>
          <w:tcPr>
            <w:tcW w:w="2059" w:type="dxa"/>
          </w:tcPr>
          <w:p w14:paraId="15C78EBD" w14:textId="64FEF678" w:rsidR="00F95CCC" w:rsidRPr="00F95CCC" w:rsidRDefault="00F95CCC" w:rsidP="00770699">
            <w:pPr>
              <w:pStyle w:val="NoSpacing"/>
              <w:rPr>
                <w:bCs/>
                <w:sz w:val="24"/>
              </w:rPr>
            </w:pPr>
            <w:r w:rsidRPr="00F95CCC">
              <w:rPr>
                <w:bCs/>
                <w:sz w:val="24"/>
              </w:rPr>
              <w:t>23</w:t>
            </w:r>
            <w:r w:rsidRPr="00F95CCC">
              <w:rPr>
                <w:bCs/>
                <w:sz w:val="24"/>
                <w:vertAlign w:val="superscript"/>
              </w:rPr>
              <w:t>rd</w:t>
            </w:r>
            <w:r w:rsidRPr="00F95CCC">
              <w:rPr>
                <w:bCs/>
                <w:sz w:val="24"/>
              </w:rPr>
              <w:t xml:space="preserve"> Jul</w:t>
            </w:r>
          </w:p>
        </w:tc>
        <w:tc>
          <w:tcPr>
            <w:tcW w:w="2027" w:type="dxa"/>
          </w:tcPr>
          <w:p w14:paraId="6FF455CA" w14:textId="4E9BE1C4" w:rsidR="00F95CCC" w:rsidRPr="00F95CCC" w:rsidRDefault="00F95CCC" w:rsidP="00770699">
            <w:pPr>
              <w:pStyle w:val="NoSpacing"/>
              <w:rPr>
                <w:bCs/>
                <w:sz w:val="24"/>
              </w:rPr>
            </w:pPr>
            <w:r w:rsidRPr="00F95CCC">
              <w:rPr>
                <w:bCs/>
                <w:sz w:val="24"/>
              </w:rPr>
              <w:t>28</w:t>
            </w:r>
            <w:r w:rsidRPr="00F95CCC">
              <w:rPr>
                <w:bCs/>
                <w:sz w:val="24"/>
                <w:vertAlign w:val="superscript"/>
              </w:rPr>
              <w:t>th</w:t>
            </w:r>
            <w:r w:rsidRPr="00F95CCC">
              <w:rPr>
                <w:bCs/>
                <w:sz w:val="24"/>
              </w:rPr>
              <w:t xml:space="preserve"> Jul</w:t>
            </w:r>
          </w:p>
        </w:tc>
      </w:tr>
      <w:tr w:rsidR="00F95CCC" w14:paraId="00B8B005" w14:textId="77777777" w:rsidTr="00F95CCC">
        <w:tc>
          <w:tcPr>
            <w:tcW w:w="2059" w:type="dxa"/>
          </w:tcPr>
          <w:p w14:paraId="783BC416" w14:textId="37940116" w:rsidR="00F95CCC" w:rsidRPr="00F95CCC" w:rsidRDefault="00F95CCC" w:rsidP="00770699">
            <w:pPr>
              <w:pStyle w:val="NoSpacing"/>
              <w:rPr>
                <w:bCs/>
                <w:sz w:val="24"/>
              </w:rPr>
            </w:pPr>
            <w:r w:rsidRPr="00F95CCC">
              <w:rPr>
                <w:bCs/>
                <w:sz w:val="24"/>
              </w:rPr>
              <w:t>3</w:t>
            </w:r>
            <w:r w:rsidRPr="00F95CCC">
              <w:rPr>
                <w:bCs/>
                <w:sz w:val="24"/>
                <w:vertAlign w:val="superscript"/>
              </w:rPr>
              <w:t>rd</w:t>
            </w:r>
            <w:r w:rsidRPr="00F95CCC">
              <w:rPr>
                <w:bCs/>
                <w:sz w:val="24"/>
              </w:rPr>
              <w:t xml:space="preserve"> Sept</w:t>
            </w:r>
          </w:p>
        </w:tc>
        <w:tc>
          <w:tcPr>
            <w:tcW w:w="2027" w:type="dxa"/>
          </w:tcPr>
          <w:p w14:paraId="1F52FF9E" w14:textId="61A88D4E" w:rsidR="00F95CCC" w:rsidRPr="00F95CCC" w:rsidRDefault="00F95CCC" w:rsidP="00770699">
            <w:pPr>
              <w:pStyle w:val="NoSpacing"/>
              <w:rPr>
                <w:bCs/>
                <w:sz w:val="24"/>
              </w:rPr>
            </w:pPr>
            <w:r w:rsidRPr="00F95CCC">
              <w:rPr>
                <w:bCs/>
                <w:sz w:val="24"/>
              </w:rPr>
              <w:t>1</w:t>
            </w:r>
            <w:r w:rsidRPr="00F95CCC">
              <w:rPr>
                <w:bCs/>
                <w:sz w:val="24"/>
                <w:vertAlign w:val="superscript"/>
              </w:rPr>
              <w:t>st</w:t>
            </w:r>
            <w:r w:rsidRPr="00F95CCC">
              <w:rPr>
                <w:bCs/>
                <w:sz w:val="24"/>
              </w:rPr>
              <w:t xml:space="preserve"> Sept</w:t>
            </w:r>
          </w:p>
        </w:tc>
      </w:tr>
      <w:tr w:rsidR="00F95CCC" w14:paraId="0D63A498" w14:textId="77777777" w:rsidTr="00F95CCC">
        <w:tc>
          <w:tcPr>
            <w:tcW w:w="2059" w:type="dxa"/>
          </w:tcPr>
          <w:p w14:paraId="48456637" w14:textId="758E0962" w:rsidR="00F95CCC" w:rsidRPr="00F95CCC" w:rsidRDefault="00F95CCC" w:rsidP="00770699">
            <w:pPr>
              <w:pStyle w:val="NoSpacing"/>
              <w:rPr>
                <w:bCs/>
                <w:sz w:val="24"/>
              </w:rPr>
            </w:pPr>
            <w:r w:rsidRPr="00F95CCC">
              <w:rPr>
                <w:bCs/>
                <w:sz w:val="24"/>
              </w:rPr>
              <w:t>8</w:t>
            </w:r>
            <w:r w:rsidRPr="00F95CCC">
              <w:rPr>
                <w:bCs/>
                <w:sz w:val="24"/>
                <w:vertAlign w:val="superscript"/>
              </w:rPr>
              <w:t>th</w:t>
            </w:r>
            <w:r w:rsidRPr="00F95CCC">
              <w:rPr>
                <w:bCs/>
                <w:sz w:val="24"/>
              </w:rPr>
              <w:t xml:space="preserve"> Oct</w:t>
            </w:r>
          </w:p>
        </w:tc>
        <w:tc>
          <w:tcPr>
            <w:tcW w:w="2027" w:type="dxa"/>
          </w:tcPr>
          <w:p w14:paraId="274D0EF6" w14:textId="25D7A0CA" w:rsidR="00F95CCC" w:rsidRPr="00F95CCC" w:rsidRDefault="00F95CCC" w:rsidP="00770699">
            <w:pPr>
              <w:pStyle w:val="NoSpacing"/>
              <w:rPr>
                <w:bCs/>
                <w:sz w:val="24"/>
              </w:rPr>
            </w:pPr>
            <w:r w:rsidRPr="00F95CCC">
              <w:rPr>
                <w:bCs/>
                <w:sz w:val="24"/>
              </w:rPr>
              <w:t>13</w:t>
            </w:r>
            <w:r w:rsidRPr="00F95CCC">
              <w:rPr>
                <w:bCs/>
                <w:sz w:val="24"/>
                <w:vertAlign w:val="superscript"/>
              </w:rPr>
              <w:t>th</w:t>
            </w:r>
            <w:r w:rsidRPr="00F95CCC">
              <w:rPr>
                <w:bCs/>
                <w:sz w:val="24"/>
              </w:rPr>
              <w:t xml:space="preserve"> Oct</w:t>
            </w:r>
          </w:p>
        </w:tc>
      </w:tr>
      <w:tr w:rsidR="00F95CCC" w14:paraId="6D47D812" w14:textId="77777777" w:rsidTr="00F95CCC">
        <w:tc>
          <w:tcPr>
            <w:tcW w:w="2059" w:type="dxa"/>
          </w:tcPr>
          <w:p w14:paraId="42AE15D0" w14:textId="45F98FE8" w:rsidR="00F95CCC" w:rsidRPr="00F95CCC" w:rsidRDefault="00F95CCC" w:rsidP="00770699">
            <w:pPr>
              <w:pStyle w:val="NoSpacing"/>
              <w:rPr>
                <w:bCs/>
                <w:sz w:val="24"/>
              </w:rPr>
            </w:pPr>
            <w:r w:rsidRPr="00F95CCC">
              <w:rPr>
                <w:bCs/>
                <w:sz w:val="24"/>
              </w:rPr>
              <w:t>19</w:t>
            </w:r>
            <w:r w:rsidRPr="00F95CCC">
              <w:rPr>
                <w:bCs/>
                <w:sz w:val="24"/>
                <w:vertAlign w:val="superscript"/>
              </w:rPr>
              <w:t>th</w:t>
            </w:r>
            <w:r w:rsidRPr="00F95CCC">
              <w:rPr>
                <w:bCs/>
                <w:sz w:val="24"/>
              </w:rPr>
              <w:t xml:space="preserve"> Nov</w:t>
            </w:r>
          </w:p>
        </w:tc>
        <w:tc>
          <w:tcPr>
            <w:tcW w:w="2027" w:type="dxa"/>
          </w:tcPr>
          <w:p w14:paraId="0E46CC3F" w14:textId="307AE50D" w:rsidR="00F95CCC" w:rsidRPr="00F95CCC" w:rsidRDefault="00F95CCC" w:rsidP="00770699">
            <w:pPr>
              <w:pStyle w:val="NoSpacing"/>
              <w:rPr>
                <w:bCs/>
                <w:sz w:val="24"/>
              </w:rPr>
            </w:pPr>
            <w:r w:rsidRPr="00F95CCC">
              <w:rPr>
                <w:bCs/>
                <w:sz w:val="24"/>
              </w:rPr>
              <w:t>24</w:t>
            </w:r>
            <w:r w:rsidRPr="00F95CCC">
              <w:rPr>
                <w:bCs/>
                <w:sz w:val="24"/>
                <w:vertAlign w:val="superscript"/>
              </w:rPr>
              <w:t>th</w:t>
            </w:r>
            <w:r w:rsidRPr="00F95CCC">
              <w:rPr>
                <w:bCs/>
                <w:sz w:val="24"/>
              </w:rPr>
              <w:t xml:space="preserve"> Nov</w:t>
            </w:r>
          </w:p>
        </w:tc>
      </w:tr>
      <w:tr w:rsidR="00F95CCC" w14:paraId="1F1ECCDA" w14:textId="77777777" w:rsidTr="00F95CCC">
        <w:tc>
          <w:tcPr>
            <w:tcW w:w="2059" w:type="dxa"/>
          </w:tcPr>
          <w:p w14:paraId="78391BE7" w14:textId="57507591" w:rsidR="00F95CCC" w:rsidRPr="00F95CCC" w:rsidRDefault="00F95CCC" w:rsidP="00770699">
            <w:pPr>
              <w:pStyle w:val="NoSpacing"/>
              <w:rPr>
                <w:bCs/>
                <w:sz w:val="24"/>
              </w:rPr>
            </w:pPr>
            <w:r w:rsidRPr="00F95CCC">
              <w:rPr>
                <w:bCs/>
                <w:sz w:val="24"/>
              </w:rPr>
              <w:t>(7</w:t>
            </w:r>
            <w:r w:rsidRPr="00F95CCC">
              <w:rPr>
                <w:bCs/>
                <w:sz w:val="24"/>
                <w:vertAlign w:val="superscript"/>
              </w:rPr>
              <w:t>th</w:t>
            </w:r>
            <w:r w:rsidRPr="00F95CCC">
              <w:rPr>
                <w:bCs/>
                <w:sz w:val="24"/>
              </w:rPr>
              <w:t xml:space="preserve"> Jan 2020)</w:t>
            </w:r>
          </w:p>
        </w:tc>
        <w:tc>
          <w:tcPr>
            <w:tcW w:w="2027" w:type="dxa"/>
          </w:tcPr>
          <w:p w14:paraId="3E945BA6" w14:textId="6B848206" w:rsidR="00F95CCC" w:rsidRPr="00F95CCC" w:rsidRDefault="00F95CCC" w:rsidP="00770699">
            <w:pPr>
              <w:pStyle w:val="NoSpacing"/>
              <w:rPr>
                <w:bCs/>
                <w:sz w:val="24"/>
              </w:rPr>
            </w:pPr>
            <w:r w:rsidRPr="00F95CCC">
              <w:rPr>
                <w:bCs/>
                <w:sz w:val="24"/>
              </w:rPr>
              <w:t>(5</w:t>
            </w:r>
            <w:r w:rsidRPr="00F95CCC">
              <w:rPr>
                <w:bCs/>
                <w:sz w:val="24"/>
                <w:vertAlign w:val="superscript"/>
              </w:rPr>
              <w:t>th</w:t>
            </w:r>
            <w:r w:rsidRPr="00F95CCC">
              <w:rPr>
                <w:bCs/>
                <w:sz w:val="24"/>
              </w:rPr>
              <w:t xml:space="preserve"> Jan 2021)</w:t>
            </w:r>
          </w:p>
        </w:tc>
      </w:tr>
    </w:tbl>
    <w:p w14:paraId="73489CC3" w14:textId="77777777" w:rsidR="00770699" w:rsidRDefault="00770699" w:rsidP="00770699">
      <w:pPr>
        <w:pStyle w:val="NoSpacing"/>
        <w:ind w:left="720"/>
        <w:rPr>
          <w:bCs/>
          <w:sz w:val="24"/>
        </w:rPr>
      </w:pPr>
    </w:p>
    <w:p w14:paraId="739C8993" w14:textId="7AD6C583" w:rsidR="00770699" w:rsidRDefault="00454AA9" w:rsidP="00024D0D">
      <w:pPr>
        <w:pStyle w:val="NoSpacing"/>
        <w:numPr>
          <w:ilvl w:val="1"/>
          <w:numId w:val="1"/>
        </w:numPr>
        <w:rPr>
          <w:bCs/>
          <w:sz w:val="24"/>
        </w:rPr>
      </w:pPr>
      <w:r>
        <w:rPr>
          <w:bCs/>
          <w:sz w:val="24"/>
        </w:rPr>
        <w:t xml:space="preserve">Wills Estate Land Ownership </w:t>
      </w:r>
      <w:r w:rsidR="004D5394">
        <w:rPr>
          <w:bCs/>
          <w:sz w:val="24"/>
        </w:rPr>
        <w:t>and public footpath rights of way</w:t>
      </w:r>
      <w:r w:rsidR="00031316">
        <w:rPr>
          <w:bCs/>
          <w:sz w:val="24"/>
        </w:rPr>
        <w:t xml:space="preserve"> have been clarified.</w:t>
      </w:r>
    </w:p>
    <w:p w14:paraId="40688CAC" w14:textId="44F3A5AC" w:rsidR="00600BCD" w:rsidRPr="001B13DA" w:rsidRDefault="00600BCD" w:rsidP="00024D0D">
      <w:pPr>
        <w:pStyle w:val="NoSpacing"/>
        <w:numPr>
          <w:ilvl w:val="1"/>
          <w:numId w:val="1"/>
        </w:numPr>
        <w:rPr>
          <w:bCs/>
          <w:sz w:val="24"/>
        </w:rPr>
      </w:pPr>
      <w:r>
        <w:rPr>
          <w:bCs/>
          <w:sz w:val="24"/>
        </w:rPr>
        <w:t xml:space="preserve">Village handyman – after discussion about village maintenance (playground and otherwise) it was suggested that following up on something called “mobile caretaking” might be a good idea.  Separately, perhaps advertising on </w:t>
      </w:r>
      <w:proofErr w:type="spellStart"/>
      <w:r>
        <w:rPr>
          <w:bCs/>
          <w:sz w:val="24"/>
        </w:rPr>
        <w:t>facebook</w:t>
      </w:r>
      <w:proofErr w:type="spellEnd"/>
      <w:r>
        <w:rPr>
          <w:bCs/>
          <w:sz w:val="24"/>
        </w:rPr>
        <w:t xml:space="preserve"> and in the warbler for a general </w:t>
      </w:r>
      <w:proofErr w:type="spellStart"/>
      <w:r>
        <w:rPr>
          <w:bCs/>
          <w:sz w:val="24"/>
        </w:rPr>
        <w:t>oddbody</w:t>
      </w:r>
      <w:proofErr w:type="spellEnd"/>
      <w:r>
        <w:rPr>
          <w:bCs/>
          <w:sz w:val="24"/>
        </w:rPr>
        <w:t xml:space="preserve"> handyman might be a good idea. Clerk to draft an advert.</w:t>
      </w:r>
    </w:p>
    <w:p w14:paraId="1262FD2D" w14:textId="1C642190" w:rsidR="00927928" w:rsidRDefault="00927928" w:rsidP="00FF7870">
      <w:pPr>
        <w:pStyle w:val="NoSpacing"/>
        <w:numPr>
          <w:ilvl w:val="0"/>
          <w:numId w:val="1"/>
        </w:numPr>
        <w:rPr>
          <w:b/>
          <w:sz w:val="24"/>
        </w:rPr>
      </w:pPr>
      <w:r>
        <w:rPr>
          <w:b/>
          <w:sz w:val="24"/>
        </w:rPr>
        <w:t>AOB</w:t>
      </w:r>
    </w:p>
    <w:p w14:paraId="4868453D" w14:textId="70AC2619" w:rsidR="00031316" w:rsidRPr="00031316" w:rsidRDefault="00031316" w:rsidP="00031316">
      <w:pPr>
        <w:pStyle w:val="NoSpacing"/>
        <w:ind w:left="360"/>
        <w:rPr>
          <w:bCs/>
          <w:sz w:val="24"/>
        </w:rPr>
      </w:pPr>
      <w:r>
        <w:rPr>
          <w:b/>
          <w:sz w:val="24"/>
        </w:rPr>
        <w:t>6.1</w:t>
      </w:r>
      <w:r>
        <w:rPr>
          <w:bCs/>
          <w:sz w:val="24"/>
        </w:rPr>
        <w:t xml:space="preserve"> Clerk obtain original of the Welcome pack to update and then seek quote to have it printed so it can be more easily handed out to new residents.</w:t>
      </w:r>
    </w:p>
    <w:p w14:paraId="246BE20D" w14:textId="77777777" w:rsidR="00FF7870" w:rsidRDefault="00FF7870" w:rsidP="00FF7870">
      <w:pPr>
        <w:pStyle w:val="NoSpacing"/>
        <w:rPr>
          <w:b/>
          <w:sz w:val="24"/>
        </w:rPr>
      </w:pPr>
    </w:p>
    <w:p w14:paraId="557FBE1C" w14:textId="128E636F" w:rsidR="00031316" w:rsidRDefault="00031316" w:rsidP="00FF7870">
      <w:pPr>
        <w:pStyle w:val="NoSpacing"/>
        <w:rPr>
          <w:sz w:val="24"/>
        </w:rPr>
      </w:pPr>
      <w:r>
        <w:rPr>
          <w:sz w:val="24"/>
        </w:rPr>
        <w:t>The meeting closed at 8.35 pm.</w:t>
      </w:r>
    </w:p>
    <w:p w14:paraId="2DA98B75" w14:textId="77777777" w:rsidR="00031316" w:rsidRDefault="00031316" w:rsidP="00FF7870">
      <w:pPr>
        <w:pStyle w:val="NoSpacing"/>
        <w:rPr>
          <w:sz w:val="24"/>
        </w:rPr>
      </w:pPr>
    </w:p>
    <w:p w14:paraId="59CBCD62" w14:textId="7B8949CD" w:rsidR="00FF7870" w:rsidRDefault="00FF7870" w:rsidP="00FF7870">
      <w:pPr>
        <w:pStyle w:val="NoSpacing"/>
        <w:rPr>
          <w:sz w:val="24"/>
        </w:rPr>
      </w:pPr>
      <w:r>
        <w:rPr>
          <w:sz w:val="24"/>
        </w:rPr>
        <w:t>The next meeting will be held on</w:t>
      </w:r>
      <w:r w:rsidR="00B660E3">
        <w:rPr>
          <w:sz w:val="24"/>
        </w:rPr>
        <w:t xml:space="preserve"> 19</w:t>
      </w:r>
      <w:r w:rsidR="00B660E3" w:rsidRPr="00B660E3">
        <w:rPr>
          <w:sz w:val="24"/>
          <w:vertAlign w:val="superscript"/>
        </w:rPr>
        <w:t>th</w:t>
      </w:r>
      <w:r w:rsidR="00B660E3">
        <w:rPr>
          <w:sz w:val="24"/>
        </w:rPr>
        <w:t xml:space="preserve"> November </w:t>
      </w:r>
      <w:r>
        <w:rPr>
          <w:sz w:val="24"/>
        </w:rPr>
        <w:t>at 7.30pm.</w:t>
      </w:r>
    </w:p>
    <w:p w14:paraId="2764E2DB" w14:textId="645FB357" w:rsidR="007844E6" w:rsidRDefault="007844E6" w:rsidP="00FF7870">
      <w:pPr>
        <w:pStyle w:val="NoSpacing"/>
        <w:rPr>
          <w:sz w:val="24"/>
        </w:rPr>
      </w:pPr>
    </w:p>
    <w:p w14:paraId="466FEAE5" w14:textId="77777777" w:rsidR="007844E6" w:rsidRPr="00FF7870" w:rsidRDefault="007844E6" w:rsidP="00FF7870">
      <w:pPr>
        <w:pStyle w:val="NoSpacing"/>
        <w:rPr>
          <w:sz w:val="24"/>
        </w:rPr>
      </w:pPr>
    </w:p>
    <w:sectPr w:rsidR="007844E6" w:rsidRPr="00FF7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4FDD"/>
    <w:multiLevelType w:val="hybridMultilevel"/>
    <w:tmpl w:val="33B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70"/>
    <w:rsid w:val="000056D1"/>
    <w:rsid w:val="000175D2"/>
    <w:rsid w:val="00024D0D"/>
    <w:rsid w:val="00031316"/>
    <w:rsid w:val="00061593"/>
    <w:rsid w:val="000728C0"/>
    <w:rsid w:val="00076E37"/>
    <w:rsid w:val="00082393"/>
    <w:rsid w:val="00096268"/>
    <w:rsid w:val="000C7445"/>
    <w:rsid w:val="001076A3"/>
    <w:rsid w:val="00146B78"/>
    <w:rsid w:val="00160973"/>
    <w:rsid w:val="00171CDF"/>
    <w:rsid w:val="001B13DA"/>
    <w:rsid w:val="0026691D"/>
    <w:rsid w:val="002D0B75"/>
    <w:rsid w:val="002D4226"/>
    <w:rsid w:val="00337C29"/>
    <w:rsid w:val="00390921"/>
    <w:rsid w:val="003D1D37"/>
    <w:rsid w:val="00420830"/>
    <w:rsid w:val="00446493"/>
    <w:rsid w:val="00454AA9"/>
    <w:rsid w:val="004A3960"/>
    <w:rsid w:val="004B1A4A"/>
    <w:rsid w:val="004D4AD2"/>
    <w:rsid w:val="004D5394"/>
    <w:rsid w:val="004E7776"/>
    <w:rsid w:val="004F1B26"/>
    <w:rsid w:val="00511DC8"/>
    <w:rsid w:val="00527B09"/>
    <w:rsid w:val="0054625D"/>
    <w:rsid w:val="00600BCD"/>
    <w:rsid w:val="0061705A"/>
    <w:rsid w:val="00634D3C"/>
    <w:rsid w:val="00671615"/>
    <w:rsid w:val="0069412F"/>
    <w:rsid w:val="006B4913"/>
    <w:rsid w:val="006D0C60"/>
    <w:rsid w:val="006D592A"/>
    <w:rsid w:val="007662A1"/>
    <w:rsid w:val="00770699"/>
    <w:rsid w:val="007844E6"/>
    <w:rsid w:val="008278B7"/>
    <w:rsid w:val="008620FF"/>
    <w:rsid w:val="0089680B"/>
    <w:rsid w:val="008F44D5"/>
    <w:rsid w:val="00910476"/>
    <w:rsid w:val="00927928"/>
    <w:rsid w:val="00930876"/>
    <w:rsid w:val="009D332E"/>
    <w:rsid w:val="00A25164"/>
    <w:rsid w:val="00A57D41"/>
    <w:rsid w:val="00A90EBF"/>
    <w:rsid w:val="00A9174E"/>
    <w:rsid w:val="00B53FA7"/>
    <w:rsid w:val="00B660E3"/>
    <w:rsid w:val="00B763DB"/>
    <w:rsid w:val="00B968CE"/>
    <w:rsid w:val="00BD7D7A"/>
    <w:rsid w:val="00C06961"/>
    <w:rsid w:val="00C261FA"/>
    <w:rsid w:val="00C84C02"/>
    <w:rsid w:val="00CE242E"/>
    <w:rsid w:val="00D34BC0"/>
    <w:rsid w:val="00D408D8"/>
    <w:rsid w:val="00D44925"/>
    <w:rsid w:val="00D47630"/>
    <w:rsid w:val="00D559D2"/>
    <w:rsid w:val="00D72A4C"/>
    <w:rsid w:val="00D961FF"/>
    <w:rsid w:val="00DD055B"/>
    <w:rsid w:val="00DE1091"/>
    <w:rsid w:val="00DF65DB"/>
    <w:rsid w:val="00E0014B"/>
    <w:rsid w:val="00E0120F"/>
    <w:rsid w:val="00E042B1"/>
    <w:rsid w:val="00E17F98"/>
    <w:rsid w:val="00E6190B"/>
    <w:rsid w:val="00E70DBC"/>
    <w:rsid w:val="00E94B73"/>
    <w:rsid w:val="00EA5284"/>
    <w:rsid w:val="00EB5578"/>
    <w:rsid w:val="00ED0FEB"/>
    <w:rsid w:val="00EE1EE3"/>
    <w:rsid w:val="00F07911"/>
    <w:rsid w:val="00F84070"/>
    <w:rsid w:val="00F95CCC"/>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2F3"/>
  <w15:chartTrackingRefBased/>
  <w15:docId w15:val="{F6A59DE7-B1E6-4331-8A0B-EF5C0F0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 w:type="table" w:styleId="TableGrid">
    <w:name w:val="Table Grid"/>
    <w:basedOn w:val="TableNormal"/>
    <w:uiPriority w:val="39"/>
    <w:rsid w:val="007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Repton SONY</dc:creator>
  <cp:keywords/>
  <dc:description/>
  <cp:lastModifiedBy>Repton SONY</cp:lastModifiedBy>
  <cp:revision>5</cp:revision>
  <cp:lastPrinted>2019-10-08T18:06:00Z</cp:lastPrinted>
  <dcterms:created xsi:type="dcterms:W3CDTF">2019-10-14T15:14:00Z</dcterms:created>
  <dcterms:modified xsi:type="dcterms:W3CDTF">2019-10-30T12:24:00Z</dcterms:modified>
</cp:coreProperties>
</file>