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5C" w:rsidRDefault="000D7E5C" w:rsidP="0098417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the </w:t>
      </w:r>
      <w:r w:rsidRPr="003A24DC">
        <w:rPr>
          <w:rFonts w:ascii="Arial" w:hAnsi="Arial" w:cs="Arial"/>
          <w:b/>
          <w:sz w:val="28"/>
          <w:szCs w:val="28"/>
        </w:rPr>
        <w:t xml:space="preserve">Wardington Parish Council Meeting </w:t>
      </w:r>
    </w:p>
    <w:p w:rsidR="008C62A0" w:rsidRPr="00157040" w:rsidRDefault="008C62A0" w:rsidP="0098417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A24DC" w:rsidRPr="00F81A1D" w:rsidRDefault="003A24DC" w:rsidP="00984172">
      <w:pPr>
        <w:spacing w:after="120" w:line="240" w:lineRule="auto"/>
        <w:rPr>
          <w:rFonts w:ascii="Arial" w:hAnsi="Arial" w:cs="Arial"/>
          <w:b/>
        </w:rPr>
      </w:pPr>
      <w:r w:rsidRPr="00F81A1D">
        <w:rPr>
          <w:rFonts w:ascii="Arial" w:hAnsi="Arial" w:cs="Arial"/>
          <w:b/>
        </w:rPr>
        <w:t>Location:  Wardington Memorial Hall</w:t>
      </w:r>
    </w:p>
    <w:p w:rsidR="003A24DC" w:rsidRDefault="00F52B46" w:rsidP="00984172">
      <w:pPr>
        <w:spacing w:after="120" w:line="240" w:lineRule="auto"/>
        <w:rPr>
          <w:rFonts w:ascii="Arial" w:hAnsi="Arial" w:cs="Arial"/>
          <w:b/>
        </w:rPr>
      </w:pPr>
      <w:r w:rsidRPr="00F81A1D">
        <w:rPr>
          <w:rFonts w:ascii="Arial" w:hAnsi="Arial" w:cs="Arial"/>
          <w:b/>
        </w:rPr>
        <w:t xml:space="preserve">Date: </w:t>
      </w:r>
      <w:r w:rsidR="00921597" w:rsidRPr="00F81A1D">
        <w:rPr>
          <w:rFonts w:ascii="Arial" w:hAnsi="Arial" w:cs="Arial"/>
          <w:b/>
        </w:rPr>
        <w:t>Tuesday</w:t>
      </w:r>
      <w:r w:rsidR="003F62CC" w:rsidRPr="00F81A1D">
        <w:rPr>
          <w:rFonts w:ascii="Arial" w:hAnsi="Arial" w:cs="Arial"/>
          <w:b/>
        </w:rPr>
        <w:t>,</w:t>
      </w:r>
      <w:r w:rsidR="005F4840">
        <w:rPr>
          <w:rFonts w:ascii="Arial" w:hAnsi="Arial" w:cs="Arial"/>
          <w:b/>
        </w:rPr>
        <w:t xml:space="preserve"> </w:t>
      </w:r>
      <w:r w:rsidR="001E4EA8">
        <w:rPr>
          <w:rFonts w:ascii="Arial" w:hAnsi="Arial" w:cs="Arial"/>
          <w:b/>
        </w:rPr>
        <w:t>5</w:t>
      </w:r>
      <w:r w:rsidR="005F4840" w:rsidRPr="005F4840">
        <w:rPr>
          <w:rFonts w:ascii="Arial" w:hAnsi="Arial" w:cs="Arial"/>
          <w:b/>
          <w:vertAlign w:val="superscript"/>
        </w:rPr>
        <w:t>th</w:t>
      </w:r>
      <w:r w:rsidR="005F4840">
        <w:rPr>
          <w:rFonts w:ascii="Arial" w:hAnsi="Arial" w:cs="Arial"/>
          <w:b/>
        </w:rPr>
        <w:t xml:space="preserve"> </w:t>
      </w:r>
      <w:r w:rsidR="009E2DB4">
        <w:rPr>
          <w:rFonts w:ascii="Arial" w:hAnsi="Arial" w:cs="Arial"/>
          <w:b/>
        </w:rPr>
        <w:t>September</w:t>
      </w:r>
      <w:r w:rsidR="00EE3F8C">
        <w:rPr>
          <w:rFonts w:ascii="Arial" w:hAnsi="Arial" w:cs="Arial"/>
          <w:b/>
        </w:rPr>
        <w:t xml:space="preserve"> </w:t>
      </w:r>
      <w:r w:rsidR="00C7706A">
        <w:rPr>
          <w:rFonts w:ascii="Arial" w:hAnsi="Arial" w:cs="Arial"/>
          <w:b/>
        </w:rPr>
        <w:t>2017</w:t>
      </w:r>
      <w:r w:rsidR="00882190">
        <w:rPr>
          <w:rFonts w:ascii="Arial" w:hAnsi="Arial" w:cs="Arial"/>
          <w:b/>
        </w:rPr>
        <w:t>, (7:30pm)</w:t>
      </w:r>
    </w:p>
    <w:p w:rsidR="00954C9F" w:rsidRPr="00954C9F" w:rsidRDefault="00954C9F" w:rsidP="0098417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 </w:t>
      </w:r>
      <w:r w:rsidR="000D7E5C">
        <w:rPr>
          <w:rFonts w:ascii="Arial" w:hAnsi="Arial" w:cs="Arial"/>
          <w:b/>
        </w:rPr>
        <w:t>Attendance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Mr G Page, Mr M Patterson, Mr G Martin, Mr A Crossley, Mr B Jarrett (Clerk), Mrs A Gordon-Finlayson</w:t>
      </w:r>
    </w:p>
    <w:p w:rsidR="00F50747" w:rsidRDefault="003879BA" w:rsidP="00984172">
      <w:pPr>
        <w:spacing w:after="120" w:line="240" w:lineRule="auto"/>
        <w:rPr>
          <w:rFonts w:ascii="Arial" w:hAnsi="Arial" w:cs="Arial"/>
        </w:rPr>
      </w:pPr>
      <w:r w:rsidRPr="0022270A">
        <w:rPr>
          <w:rFonts w:ascii="Arial" w:hAnsi="Arial" w:cs="Arial"/>
          <w:b/>
        </w:rPr>
        <w:t xml:space="preserve">Apologies: </w:t>
      </w:r>
      <w:r w:rsidR="00745B60" w:rsidRPr="006370C6">
        <w:rPr>
          <w:rFonts w:ascii="Arial" w:hAnsi="Arial" w:cs="Arial"/>
        </w:rPr>
        <w:t>Mr N Bankes</w:t>
      </w:r>
      <w:r w:rsidR="00C03D26">
        <w:rPr>
          <w:rFonts w:ascii="Arial" w:hAnsi="Arial" w:cs="Arial"/>
        </w:rPr>
        <w:t>, Mrs A Pascoe</w:t>
      </w:r>
      <w:r w:rsidR="00B426A6">
        <w:rPr>
          <w:rFonts w:ascii="Arial" w:hAnsi="Arial" w:cs="Arial"/>
        </w:rPr>
        <w:t>, Cllr G Reynolds</w:t>
      </w:r>
      <w:r w:rsidR="00954C9F">
        <w:rPr>
          <w:rFonts w:ascii="Arial" w:hAnsi="Arial" w:cs="Arial"/>
        </w:rPr>
        <w:t xml:space="preserve">, </w:t>
      </w:r>
      <w:r w:rsidR="00954C9F" w:rsidRPr="000D219A">
        <w:rPr>
          <w:rFonts w:ascii="Arial" w:hAnsi="Arial" w:cs="Arial"/>
        </w:rPr>
        <w:t>Mr I Franklin</w:t>
      </w:r>
    </w:p>
    <w:p w:rsidR="00954C9F" w:rsidRDefault="00954C9F" w:rsidP="00984172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 the absence of Mr Bankes, Mr Patterson chaired the meeting.</w:t>
      </w:r>
    </w:p>
    <w:p w:rsidR="00921597" w:rsidRPr="00AD21A7" w:rsidRDefault="00F52B46" w:rsidP="00984172">
      <w:pPr>
        <w:spacing w:after="120" w:line="240" w:lineRule="auto"/>
        <w:rPr>
          <w:rFonts w:ascii="Arial" w:hAnsi="Arial" w:cs="Arial"/>
          <w:b/>
          <w:u w:val="single"/>
        </w:rPr>
      </w:pPr>
      <w:r w:rsidRPr="00AD21A7">
        <w:rPr>
          <w:rFonts w:ascii="Arial" w:hAnsi="Arial" w:cs="Arial"/>
          <w:b/>
          <w:u w:val="single"/>
        </w:rPr>
        <w:t>Agenda Items</w:t>
      </w:r>
    </w:p>
    <w:p w:rsidR="00921597" w:rsidRPr="00D71880" w:rsidRDefault="003A24DC" w:rsidP="00984172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D71880">
        <w:rPr>
          <w:rFonts w:ascii="Arial" w:hAnsi="Arial" w:cs="Arial"/>
          <w:b/>
        </w:rPr>
        <w:t>Minutes of previous meeting</w:t>
      </w:r>
      <w:r w:rsidR="003F74F1">
        <w:rPr>
          <w:rFonts w:ascii="Arial" w:hAnsi="Arial" w:cs="Arial"/>
          <w:b/>
        </w:rPr>
        <w:t>s</w:t>
      </w:r>
      <w:r w:rsidR="00954C9F">
        <w:rPr>
          <w:rFonts w:ascii="Arial" w:hAnsi="Arial" w:cs="Arial"/>
        </w:rPr>
        <w:t xml:space="preserve">: </w:t>
      </w:r>
      <w:r w:rsidR="001E4EA8">
        <w:rPr>
          <w:rFonts w:ascii="Arial" w:hAnsi="Arial" w:cs="Arial"/>
        </w:rPr>
        <w:t>2</w:t>
      </w:r>
      <w:r w:rsidR="009E2DB4">
        <w:rPr>
          <w:rFonts w:ascii="Arial" w:hAnsi="Arial" w:cs="Arial"/>
        </w:rPr>
        <w:t>5</w:t>
      </w:r>
      <w:r w:rsidR="001E4EA8" w:rsidRPr="001E4EA8">
        <w:rPr>
          <w:rFonts w:ascii="Arial" w:hAnsi="Arial" w:cs="Arial"/>
          <w:vertAlign w:val="superscript"/>
        </w:rPr>
        <w:t>th</w:t>
      </w:r>
      <w:r w:rsidR="001E4EA8">
        <w:rPr>
          <w:rFonts w:ascii="Arial" w:hAnsi="Arial" w:cs="Arial"/>
        </w:rPr>
        <w:t xml:space="preserve"> Ju</w:t>
      </w:r>
      <w:r w:rsidR="009E2DB4">
        <w:rPr>
          <w:rFonts w:ascii="Arial" w:hAnsi="Arial" w:cs="Arial"/>
        </w:rPr>
        <w:t>ly</w:t>
      </w:r>
      <w:r w:rsidR="001E4EA8">
        <w:rPr>
          <w:rFonts w:ascii="Arial" w:hAnsi="Arial" w:cs="Arial"/>
        </w:rPr>
        <w:t xml:space="preserve"> </w:t>
      </w:r>
      <w:r w:rsidR="005F4840">
        <w:rPr>
          <w:rFonts w:ascii="Arial" w:hAnsi="Arial" w:cs="Arial"/>
        </w:rPr>
        <w:t>20</w:t>
      </w:r>
      <w:r w:rsidR="00954C9F">
        <w:rPr>
          <w:rFonts w:ascii="Arial" w:hAnsi="Arial" w:cs="Arial"/>
        </w:rPr>
        <w:t>17 approved and signed</w:t>
      </w:r>
    </w:p>
    <w:p w:rsidR="00F52B46" w:rsidRPr="00D71880" w:rsidRDefault="00F52B46" w:rsidP="00984172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921597" w:rsidRPr="00D71880" w:rsidRDefault="00921597" w:rsidP="00984172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D71880">
        <w:rPr>
          <w:rFonts w:ascii="Arial" w:hAnsi="Arial" w:cs="Arial"/>
          <w:b/>
        </w:rPr>
        <w:t>Matters arising from previous minutes</w:t>
      </w:r>
      <w:r w:rsidR="00D2640C">
        <w:rPr>
          <w:rFonts w:ascii="Arial" w:hAnsi="Arial" w:cs="Arial"/>
          <w:b/>
        </w:rPr>
        <w:t>:</w:t>
      </w:r>
    </w:p>
    <w:p w:rsidR="00954C9F" w:rsidRDefault="00921597" w:rsidP="00984172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</w:rPr>
      </w:pPr>
      <w:r w:rsidRPr="00954C9F">
        <w:rPr>
          <w:rFonts w:ascii="Arial" w:hAnsi="Arial" w:cs="Arial"/>
          <w:b/>
        </w:rPr>
        <w:t>HS2</w:t>
      </w:r>
      <w:r w:rsidR="003A24DC" w:rsidRPr="00954C9F">
        <w:rPr>
          <w:rFonts w:ascii="Arial" w:hAnsi="Arial" w:cs="Arial"/>
          <w:b/>
        </w:rPr>
        <w:t xml:space="preserve"> Update</w:t>
      </w:r>
      <w:r w:rsidR="00954C9F">
        <w:rPr>
          <w:rFonts w:ascii="Arial" w:hAnsi="Arial" w:cs="Arial"/>
          <w:b/>
        </w:rPr>
        <w:t>:</w:t>
      </w:r>
      <w:r w:rsidR="00E370F8" w:rsidRPr="00954C9F">
        <w:rPr>
          <w:rFonts w:ascii="Arial" w:hAnsi="Arial" w:cs="Arial"/>
        </w:rPr>
        <w:t xml:space="preserve"> Meeting with OCC Highways</w:t>
      </w:r>
      <w:r w:rsidR="001E4EA8" w:rsidRPr="00954C9F">
        <w:rPr>
          <w:rFonts w:ascii="Arial" w:hAnsi="Arial" w:cs="Arial"/>
        </w:rPr>
        <w:t xml:space="preserve"> &amp; </w:t>
      </w:r>
      <w:r w:rsidR="0086265C" w:rsidRPr="00954C9F">
        <w:rPr>
          <w:rFonts w:ascii="Arial" w:hAnsi="Arial" w:cs="Arial"/>
        </w:rPr>
        <w:t>Police</w:t>
      </w:r>
      <w:r w:rsidR="00A82E0C">
        <w:rPr>
          <w:rFonts w:ascii="Arial" w:hAnsi="Arial" w:cs="Arial"/>
        </w:rPr>
        <w:t xml:space="preserve"> (full notes from the meeting available for perusal upon request)</w:t>
      </w:r>
    </w:p>
    <w:p w:rsidR="00214F23" w:rsidRDefault="00214F23" w:rsidP="009841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proposed 20 mph limit in the village has been deemed unenforceable and unnecessary due to low incident rate; speed cameras too expensive</w:t>
      </w:r>
    </w:p>
    <w:p w:rsidR="00214F23" w:rsidRDefault="00214F23" w:rsidP="009841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Police will monitor average speed through the village at 4 key points</w:t>
      </w:r>
    </w:p>
    <w:p w:rsidR="00ED4181" w:rsidRDefault="00ED4181" w:rsidP="009841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Potential road widening at 3 points (Old </w:t>
      </w:r>
      <w:proofErr w:type="spellStart"/>
      <w:r>
        <w:rPr>
          <w:rFonts w:ascii="Arial" w:hAnsi="Arial" w:cs="Arial"/>
        </w:rPr>
        <w:t>Bonhams</w:t>
      </w:r>
      <w:proofErr w:type="spellEnd"/>
      <w:r>
        <w:rPr>
          <w:rFonts w:ascii="Arial" w:hAnsi="Arial" w:cs="Arial"/>
        </w:rPr>
        <w:t>, Old Vicarage and Hare and Hounds) to ease HGV passage and reduce incursion on footways – concerns were raised about Old Vicarage corner relating to visibility when pulling out</w:t>
      </w:r>
    </w:p>
    <w:p w:rsidR="00ED4181" w:rsidRDefault="00A82E0C" w:rsidP="009841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Provision</w:t>
      </w:r>
      <w:r w:rsidR="00ED4181">
        <w:rPr>
          <w:rFonts w:ascii="Arial" w:hAnsi="Arial" w:cs="Arial"/>
        </w:rPr>
        <w:t xml:space="preserve"> of a ‘puffin’ pedestrian crossing at the bus stop subject to a road safety audit</w:t>
      </w:r>
      <w:r>
        <w:rPr>
          <w:rFonts w:ascii="Arial" w:hAnsi="Arial" w:cs="Arial"/>
        </w:rPr>
        <w:t>; vehicle activated speed signage; chevron markers on the bend before entering the village</w:t>
      </w:r>
    </w:p>
    <w:p w:rsidR="00A82E0C" w:rsidRDefault="00A82E0C" w:rsidP="009841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Impact of HS2 to be measured against mitigation measures mentioned in previous point</w:t>
      </w:r>
    </w:p>
    <w:p w:rsidR="00A82E0C" w:rsidRDefault="00A82E0C" w:rsidP="009841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White lines also requested and under review</w:t>
      </w:r>
    </w:p>
    <w:p w:rsidR="00A82E0C" w:rsidRDefault="00A82E0C" w:rsidP="009841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Concerns raised about air quality, road condition, noise and vibration – County Council to be consulted</w:t>
      </w:r>
    </w:p>
    <w:p w:rsidR="00A82E0C" w:rsidRPr="00A82E0C" w:rsidRDefault="00A82E0C" w:rsidP="009841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WPC are concerned that the priority seems to be lorry access rather than pedestrian/village safety –</w:t>
      </w:r>
      <w:r w:rsidR="005F2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HS2 informed </w:t>
      </w:r>
      <w:r w:rsidR="005F2D1A">
        <w:rPr>
          <w:rFonts w:ascii="Arial" w:hAnsi="Arial" w:cs="Arial"/>
        </w:rPr>
        <w:t xml:space="preserve">OCC </w:t>
      </w:r>
      <w:r>
        <w:rPr>
          <w:rFonts w:ascii="Arial" w:hAnsi="Arial" w:cs="Arial"/>
        </w:rPr>
        <w:t xml:space="preserve">that WPC </w:t>
      </w:r>
      <w:r w:rsidR="005F2D1A">
        <w:rPr>
          <w:rFonts w:ascii="Arial" w:hAnsi="Arial" w:cs="Arial"/>
        </w:rPr>
        <w:t>requested</w:t>
      </w:r>
      <w:r>
        <w:rPr>
          <w:rFonts w:ascii="Arial" w:hAnsi="Arial" w:cs="Arial"/>
        </w:rPr>
        <w:t xml:space="preserve"> the road widening</w:t>
      </w:r>
      <w:r w:rsidR="005F2D1A">
        <w:rPr>
          <w:rFonts w:ascii="Arial" w:hAnsi="Arial" w:cs="Arial"/>
        </w:rPr>
        <w:t>. This is not the case</w:t>
      </w:r>
      <w:r>
        <w:rPr>
          <w:rFonts w:ascii="Arial" w:hAnsi="Arial" w:cs="Arial"/>
        </w:rPr>
        <w:t>!</w:t>
      </w:r>
    </w:p>
    <w:p w:rsidR="00F52B46" w:rsidRDefault="00954C9F" w:rsidP="00984172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Village uptake and appearance</w:t>
      </w:r>
    </w:p>
    <w:p w:rsidR="000824DF" w:rsidRPr="000D219A" w:rsidRDefault="00954C9F" w:rsidP="0098417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</w:rPr>
      </w:pPr>
      <w:r w:rsidRPr="000D219A">
        <w:rPr>
          <w:rFonts w:ascii="Arial" w:hAnsi="Arial" w:cs="Arial"/>
        </w:rPr>
        <w:t>The quote for post insertion in the village was agreed to be reasonable and given the go ahead.</w:t>
      </w:r>
    </w:p>
    <w:p w:rsidR="00A82E0C" w:rsidRPr="000D219A" w:rsidRDefault="00820896" w:rsidP="0098417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</w:rPr>
      </w:pPr>
      <w:r w:rsidRPr="000D219A">
        <w:rPr>
          <w:rFonts w:ascii="Arial" w:hAnsi="Arial" w:cs="Arial"/>
        </w:rPr>
        <w:t>Rowan tree at the entrance to Greensward is dead – whether WPC or Highways responsible to be investigated: who would pay for a replacement?</w:t>
      </w:r>
    </w:p>
    <w:p w:rsidR="009E2DB4" w:rsidRPr="005E61B1" w:rsidRDefault="009E2DB4" w:rsidP="0098417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21573" w:rsidRPr="00D71880" w:rsidRDefault="00F21573" w:rsidP="00984172">
      <w:pPr>
        <w:pStyle w:val="ListParagraph"/>
        <w:numPr>
          <w:ilvl w:val="0"/>
          <w:numId w:val="1"/>
        </w:numPr>
        <w:spacing w:line="240" w:lineRule="auto"/>
      </w:pPr>
      <w:r w:rsidRPr="00D71880">
        <w:rPr>
          <w:rFonts w:ascii="Arial" w:hAnsi="Arial" w:cs="Arial"/>
          <w:b/>
        </w:rPr>
        <w:t>Planning</w:t>
      </w:r>
    </w:p>
    <w:p w:rsidR="006236DA" w:rsidRDefault="006236DA" w:rsidP="00984172">
      <w:pPr>
        <w:pStyle w:val="ListParagraph"/>
        <w:spacing w:line="240" w:lineRule="auto"/>
        <w:ind w:left="360"/>
        <w:rPr>
          <w:rFonts w:ascii="Arial" w:hAnsi="Arial" w:cs="Arial"/>
          <w:b/>
        </w:rPr>
      </w:pPr>
      <w:r w:rsidRPr="00D71880">
        <w:rPr>
          <w:rFonts w:ascii="Arial" w:hAnsi="Arial" w:cs="Arial"/>
          <w:b/>
        </w:rPr>
        <w:t>New</w:t>
      </w:r>
      <w:r w:rsidR="00CB163B">
        <w:rPr>
          <w:rFonts w:ascii="Arial" w:hAnsi="Arial" w:cs="Arial"/>
          <w:b/>
        </w:rPr>
        <w:t>:</w:t>
      </w:r>
    </w:p>
    <w:p w:rsidR="0043481A" w:rsidRPr="0043481A" w:rsidRDefault="00706853" w:rsidP="0098417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43481A" w:rsidRPr="0043481A">
        <w:rPr>
          <w:rFonts w:ascii="Arial" w:hAnsi="Arial" w:cs="Arial"/>
          <w:b/>
        </w:rPr>
        <w:t>7/0</w:t>
      </w:r>
      <w:r>
        <w:rPr>
          <w:rFonts w:ascii="Arial" w:hAnsi="Arial" w:cs="Arial"/>
          <w:b/>
        </w:rPr>
        <w:t>1606</w:t>
      </w:r>
      <w:r w:rsidR="0043481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LB</w:t>
      </w:r>
      <w:r w:rsidR="0043481A">
        <w:rPr>
          <w:rFonts w:ascii="Arial" w:hAnsi="Arial" w:cs="Arial"/>
          <w:b/>
        </w:rPr>
        <w:t xml:space="preserve"> – </w:t>
      </w:r>
      <w:r w:rsidR="0043481A" w:rsidRPr="0043481A">
        <w:rPr>
          <w:rFonts w:ascii="Arial" w:hAnsi="Arial" w:cs="Arial"/>
        </w:rPr>
        <w:t xml:space="preserve">Mr </w:t>
      </w:r>
      <w:r>
        <w:rPr>
          <w:rFonts w:ascii="Arial" w:hAnsi="Arial" w:cs="Arial"/>
        </w:rPr>
        <w:t xml:space="preserve">Simon Paxton, </w:t>
      </w:r>
      <w:proofErr w:type="spellStart"/>
      <w:r>
        <w:rPr>
          <w:rFonts w:ascii="Arial" w:hAnsi="Arial" w:cs="Arial"/>
        </w:rPr>
        <w:t>Sadies</w:t>
      </w:r>
      <w:proofErr w:type="spellEnd"/>
      <w:r>
        <w:rPr>
          <w:rFonts w:ascii="Arial" w:hAnsi="Arial" w:cs="Arial"/>
        </w:rPr>
        <w:t xml:space="preserve"> Cottage</w:t>
      </w:r>
      <w:r w:rsidR="0043481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Williamscot</w:t>
      </w:r>
      <w:proofErr w:type="spellEnd"/>
      <w:r w:rsidR="0043481A">
        <w:rPr>
          <w:rFonts w:ascii="Arial" w:hAnsi="Arial" w:cs="Arial"/>
        </w:rPr>
        <w:t xml:space="preserve"> </w:t>
      </w:r>
      <w:r w:rsidR="00F0617D">
        <w:rPr>
          <w:rFonts w:ascii="Arial" w:hAnsi="Arial" w:cs="Arial"/>
        </w:rPr>
        <w:t xml:space="preserve">                            </w:t>
      </w:r>
      <w:r w:rsidR="0043481A">
        <w:rPr>
          <w:rFonts w:ascii="Arial" w:hAnsi="Arial" w:cs="Arial"/>
        </w:rPr>
        <w:t xml:space="preserve">    </w:t>
      </w:r>
      <w:r w:rsidR="00F0617D">
        <w:rPr>
          <w:rFonts w:ascii="Arial" w:hAnsi="Arial" w:cs="Arial"/>
        </w:rPr>
        <w:t xml:space="preserve">       </w:t>
      </w:r>
      <w:r w:rsidR="0043481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Damp proofing works to the cellar</w:t>
      </w:r>
      <w:r w:rsidR="0043481A">
        <w:rPr>
          <w:rFonts w:ascii="Arial" w:hAnsi="Arial" w:cs="Arial"/>
        </w:rPr>
        <w:t>.</w:t>
      </w:r>
      <w:r w:rsidR="00F0617D">
        <w:rPr>
          <w:rFonts w:ascii="Arial" w:hAnsi="Arial" w:cs="Arial"/>
        </w:rPr>
        <w:t xml:space="preserve"> - </w:t>
      </w:r>
      <w:r w:rsidR="0043481A" w:rsidRPr="0043481A">
        <w:rPr>
          <w:rFonts w:ascii="Arial" w:hAnsi="Arial" w:cs="Arial"/>
        </w:rPr>
        <w:t xml:space="preserve"> </w:t>
      </w:r>
      <w:r w:rsidR="007356EA" w:rsidRPr="007356EA">
        <w:rPr>
          <w:rFonts w:ascii="Arial" w:hAnsi="Arial" w:cs="Arial"/>
          <w:b/>
        </w:rPr>
        <w:t>WPC NO OBJECTION</w:t>
      </w:r>
    </w:p>
    <w:p w:rsidR="00F0617D" w:rsidRPr="0043481A" w:rsidRDefault="00706853" w:rsidP="0098417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0617D" w:rsidRPr="0043481A">
        <w:rPr>
          <w:rFonts w:ascii="Arial" w:hAnsi="Arial" w:cs="Arial"/>
          <w:b/>
        </w:rPr>
        <w:t>7/00</w:t>
      </w:r>
      <w:r w:rsidR="00F0617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61</w:t>
      </w:r>
      <w:r w:rsidR="00F0617D">
        <w:rPr>
          <w:rFonts w:ascii="Arial" w:hAnsi="Arial" w:cs="Arial"/>
          <w:b/>
        </w:rPr>
        <w:t xml:space="preserve">/TCA – </w:t>
      </w:r>
      <w:r w:rsidR="00F0617D" w:rsidRPr="0043481A">
        <w:rPr>
          <w:rFonts w:ascii="Arial" w:hAnsi="Arial" w:cs="Arial"/>
        </w:rPr>
        <w:t xml:space="preserve">Mr </w:t>
      </w:r>
      <w:r>
        <w:rPr>
          <w:rFonts w:ascii="Arial" w:hAnsi="Arial" w:cs="Arial"/>
        </w:rPr>
        <w:t>William Pease</w:t>
      </w:r>
      <w:r w:rsidR="00F061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Bishops House, </w:t>
      </w:r>
      <w:proofErr w:type="gramStart"/>
      <w:r w:rsidR="00F0617D">
        <w:rPr>
          <w:rFonts w:ascii="Arial" w:hAnsi="Arial" w:cs="Arial"/>
        </w:rPr>
        <w:t xml:space="preserve">Wardington,   </w:t>
      </w:r>
      <w:proofErr w:type="gramEnd"/>
      <w:r w:rsidR="00F0617D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>Reduce crown on 2 Beech trees by up</w:t>
      </w:r>
      <w:r w:rsidR="00FD1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3m</w:t>
      </w:r>
      <w:r w:rsidR="00F0617D">
        <w:rPr>
          <w:rFonts w:ascii="Arial" w:hAnsi="Arial" w:cs="Arial"/>
        </w:rPr>
        <w:t xml:space="preserve"> - </w:t>
      </w:r>
      <w:r w:rsidR="00F0617D" w:rsidRPr="007356EA">
        <w:rPr>
          <w:rFonts w:ascii="Arial" w:hAnsi="Arial" w:cs="Arial"/>
          <w:b/>
        </w:rPr>
        <w:t>WPC NO OBJECTION</w:t>
      </w:r>
    </w:p>
    <w:p w:rsidR="00C81575" w:rsidRPr="0043481A" w:rsidRDefault="00C81575" w:rsidP="0098417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17/</w:t>
      </w:r>
      <w:r w:rsidR="00706853" w:rsidRPr="0043481A">
        <w:rPr>
          <w:rFonts w:ascii="Arial" w:hAnsi="Arial" w:cs="Arial"/>
          <w:b/>
        </w:rPr>
        <w:t>00</w:t>
      </w:r>
      <w:r w:rsidR="00706853">
        <w:rPr>
          <w:rFonts w:ascii="Arial" w:hAnsi="Arial" w:cs="Arial"/>
          <w:b/>
        </w:rPr>
        <w:t>2</w:t>
      </w:r>
      <w:r w:rsidR="00FD1D97">
        <w:rPr>
          <w:rFonts w:ascii="Arial" w:hAnsi="Arial" w:cs="Arial"/>
          <w:b/>
        </w:rPr>
        <w:t>69</w:t>
      </w:r>
      <w:r w:rsidR="00706853">
        <w:rPr>
          <w:rFonts w:ascii="Arial" w:hAnsi="Arial" w:cs="Arial"/>
          <w:b/>
        </w:rPr>
        <w:t xml:space="preserve">/TCA </w:t>
      </w:r>
      <w:r>
        <w:rPr>
          <w:rFonts w:ascii="Arial" w:hAnsi="Arial" w:cs="Arial"/>
        </w:rPr>
        <w:t xml:space="preserve">– </w:t>
      </w:r>
      <w:r w:rsidR="00FD1D97" w:rsidRPr="00FD1D97">
        <w:rPr>
          <w:rFonts w:ascii="Arial" w:hAnsi="Arial" w:cs="Arial"/>
          <w:b/>
        </w:rPr>
        <w:t>17/00278/TCA</w:t>
      </w:r>
      <w:r w:rsidR="00FD1D97">
        <w:rPr>
          <w:rFonts w:ascii="Arial" w:hAnsi="Arial" w:cs="Arial"/>
        </w:rPr>
        <w:t xml:space="preserve"> via. Western Power </w:t>
      </w:r>
      <w:proofErr w:type="gramStart"/>
      <w:r w:rsidR="00FD1D97">
        <w:rPr>
          <w:rFonts w:ascii="Arial" w:hAnsi="Arial" w:cs="Arial"/>
        </w:rPr>
        <w:t>Distribution</w:t>
      </w:r>
      <w:r>
        <w:rPr>
          <w:rFonts w:ascii="Arial" w:hAnsi="Arial" w:cs="Arial"/>
        </w:rPr>
        <w:t>,</w:t>
      </w:r>
      <w:r w:rsidR="00FD1D97">
        <w:rPr>
          <w:rFonts w:ascii="Arial" w:hAnsi="Arial" w:cs="Arial"/>
        </w:rPr>
        <w:t xml:space="preserve">  to</w:t>
      </w:r>
      <w:proofErr w:type="gramEnd"/>
      <w:r w:rsidR="00FD1D97">
        <w:rPr>
          <w:rFonts w:ascii="Arial" w:hAnsi="Arial" w:cs="Arial"/>
        </w:rPr>
        <w:t xml:space="preserve"> cut back, prune, reshape and pollard several trees</w:t>
      </w:r>
      <w:r w:rsidR="0086265C">
        <w:rPr>
          <w:rFonts w:ascii="Arial" w:hAnsi="Arial" w:cs="Arial"/>
        </w:rPr>
        <w:t>,</w:t>
      </w:r>
      <w:r w:rsidR="00FD1D97">
        <w:rPr>
          <w:rFonts w:ascii="Arial" w:hAnsi="Arial" w:cs="Arial"/>
        </w:rPr>
        <w:t xml:space="preserve"> in</w:t>
      </w:r>
      <w:r w:rsidR="0086265C">
        <w:rPr>
          <w:rFonts w:ascii="Arial" w:hAnsi="Arial" w:cs="Arial"/>
        </w:rPr>
        <w:t xml:space="preserve"> 10 locations </w:t>
      </w:r>
      <w:r w:rsidR="005A627E">
        <w:rPr>
          <w:rFonts w:ascii="Arial" w:hAnsi="Arial" w:cs="Arial"/>
        </w:rPr>
        <w:t>of</w:t>
      </w:r>
      <w:r w:rsidR="00FD1D97">
        <w:rPr>
          <w:rFonts w:ascii="Arial" w:hAnsi="Arial" w:cs="Arial"/>
        </w:rPr>
        <w:t xml:space="preserve"> Upper Wardington.</w:t>
      </w:r>
      <w:r w:rsidR="00745B60" w:rsidRPr="00745B60">
        <w:rPr>
          <w:rFonts w:ascii="Arial" w:hAnsi="Arial" w:cs="Arial"/>
          <w:b/>
        </w:rPr>
        <w:t xml:space="preserve"> </w:t>
      </w:r>
      <w:r w:rsidR="00745B60" w:rsidRPr="007356EA">
        <w:rPr>
          <w:rFonts w:ascii="Arial" w:hAnsi="Arial" w:cs="Arial"/>
          <w:b/>
        </w:rPr>
        <w:t>WPC NO OBJECTION</w:t>
      </w:r>
    </w:p>
    <w:p w:rsidR="006236DA" w:rsidRDefault="00CB51A6" w:rsidP="00984172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CDC </w:t>
      </w:r>
      <w:r w:rsidR="006236DA" w:rsidRPr="00D71880">
        <w:rPr>
          <w:rFonts w:ascii="Arial" w:hAnsi="Arial" w:cs="Arial"/>
          <w:b/>
        </w:rPr>
        <w:t>Decisions</w:t>
      </w:r>
      <w:r w:rsidR="00CB163B">
        <w:rPr>
          <w:rFonts w:ascii="Arial" w:hAnsi="Arial" w:cs="Arial"/>
          <w:b/>
        </w:rPr>
        <w:t>:</w:t>
      </w:r>
      <w:r w:rsidR="00F01D51">
        <w:rPr>
          <w:rFonts w:ascii="Arial" w:hAnsi="Arial" w:cs="Arial"/>
          <w:b/>
        </w:rPr>
        <w:t xml:space="preserve"> </w:t>
      </w:r>
    </w:p>
    <w:p w:rsidR="001E4EA8" w:rsidRPr="006E464F" w:rsidRDefault="001E4EA8" w:rsidP="00984172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rFonts w:ascii="Arial" w:hAnsi="Arial" w:cs="Arial"/>
          <w:b/>
        </w:rPr>
        <w:t>1</w:t>
      </w:r>
      <w:r w:rsidR="009E2DB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/0</w:t>
      </w:r>
      <w:r w:rsidR="009E2DB4">
        <w:rPr>
          <w:rFonts w:ascii="Arial" w:hAnsi="Arial" w:cs="Arial"/>
          <w:b/>
        </w:rPr>
        <w:t>2041</w:t>
      </w:r>
      <w:r>
        <w:rPr>
          <w:rFonts w:ascii="Arial" w:hAnsi="Arial" w:cs="Arial"/>
          <w:b/>
        </w:rPr>
        <w:t xml:space="preserve">/F – </w:t>
      </w:r>
      <w:r w:rsidR="009E2DB4">
        <w:rPr>
          <w:rFonts w:ascii="Arial" w:hAnsi="Arial" w:cs="Arial"/>
        </w:rPr>
        <w:t>Cooper 1949 Trust</w:t>
      </w:r>
      <w:r>
        <w:rPr>
          <w:rFonts w:ascii="Arial" w:hAnsi="Arial" w:cs="Arial"/>
        </w:rPr>
        <w:t xml:space="preserve">, </w:t>
      </w:r>
      <w:r w:rsidR="009E2DB4">
        <w:rPr>
          <w:rFonts w:ascii="Arial" w:hAnsi="Arial" w:cs="Arial"/>
        </w:rPr>
        <w:t xml:space="preserve">Back </w:t>
      </w:r>
      <w:proofErr w:type="gramStart"/>
      <w:r w:rsidR="009E2DB4">
        <w:rPr>
          <w:rFonts w:ascii="Arial" w:hAnsi="Arial" w:cs="Arial"/>
        </w:rPr>
        <w:t>Cottage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Wardington</w:t>
      </w:r>
      <w:r w:rsidR="009E2DB4">
        <w:rPr>
          <w:rFonts w:ascii="Arial" w:hAnsi="Arial" w:cs="Arial"/>
        </w:rPr>
        <w:t xml:space="preserve"> House</w:t>
      </w:r>
      <w:r>
        <w:rPr>
          <w:rFonts w:ascii="Arial" w:hAnsi="Arial" w:cs="Arial"/>
        </w:rPr>
        <w:t>.</w:t>
      </w:r>
    </w:p>
    <w:p w:rsidR="00E10893" w:rsidRDefault="009E2DB4" w:rsidP="00984172">
      <w:pPr>
        <w:pStyle w:val="ListParagraph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Emergency repairs to </w:t>
      </w:r>
      <w:r w:rsidR="00706853">
        <w:rPr>
          <w:rFonts w:ascii="Arial" w:hAnsi="Arial" w:cs="Arial"/>
        </w:rPr>
        <w:t>c</w:t>
      </w:r>
      <w:r>
        <w:rPr>
          <w:rFonts w:ascii="Arial" w:hAnsi="Arial" w:cs="Arial"/>
        </w:rPr>
        <w:t>him</w:t>
      </w:r>
      <w:r w:rsidR="0070685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ey </w:t>
      </w:r>
      <w:r w:rsidR="007068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tack and </w:t>
      </w:r>
      <w:r w:rsidR="00706853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="00706853">
        <w:rPr>
          <w:rFonts w:ascii="Arial" w:hAnsi="Arial" w:cs="Arial"/>
        </w:rPr>
        <w:t>-</w:t>
      </w:r>
      <w:r>
        <w:rPr>
          <w:rFonts w:ascii="Arial" w:hAnsi="Arial" w:cs="Arial"/>
        </w:rPr>
        <w:t>roofing</w:t>
      </w:r>
      <w:r w:rsidR="001E4EA8">
        <w:rPr>
          <w:rFonts w:ascii="Arial" w:hAnsi="Arial" w:cs="Arial"/>
        </w:rPr>
        <w:t>.</w:t>
      </w:r>
      <w:r w:rsidR="001E4EA8" w:rsidRPr="00CF08C3">
        <w:rPr>
          <w:rFonts w:ascii="Arial" w:hAnsi="Arial" w:cs="Arial"/>
        </w:rPr>
        <w:t xml:space="preserve">  </w:t>
      </w:r>
      <w:r w:rsidR="001E4EA8">
        <w:rPr>
          <w:rFonts w:ascii="Arial" w:hAnsi="Arial" w:cs="Arial"/>
          <w:b/>
        </w:rPr>
        <w:t>PERMISSION GRANTED</w:t>
      </w:r>
    </w:p>
    <w:p w:rsidR="00585E75" w:rsidRPr="00706853" w:rsidRDefault="00585E75" w:rsidP="0098417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706853">
        <w:rPr>
          <w:rFonts w:ascii="Arial" w:hAnsi="Arial" w:cs="Arial"/>
          <w:b/>
        </w:rPr>
        <w:t>17/</w:t>
      </w:r>
      <w:r w:rsidR="00706853" w:rsidRPr="00706853">
        <w:rPr>
          <w:rFonts w:ascii="Arial" w:hAnsi="Arial" w:cs="Arial"/>
          <w:b/>
        </w:rPr>
        <w:t xml:space="preserve">00225/TCA – </w:t>
      </w:r>
      <w:r w:rsidR="00706853" w:rsidRPr="00706853">
        <w:rPr>
          <w:rFonts w:ascii="Arial" w:hAnsi="Arial" w:cs="Arial"/>
        </w:rPr>
        <w:t xml:space="preserve">Mr Clayton, Wardington Lodge, Wardington                                      </w:t>
      </w:r>
      <w:r w:rsidR="00C03D26">
        <w:rPr>
          <w:rFonts w:ascii="Arial" w:hAnsi="Arial" w:cs="Arial"/>
        </w:rPr>
        <w:t>1 * Hazel Coppice – reduce height by 50% and shape</w:t>
      </w:r>
      <w:r w:rsidRPr="00706853">
        <w:rPr>
          <w:rFonts w:ascii="Arial" w:hAnsi="Arial" w:cs="Arial"/>
        </w:rPr>
        <w:t xml:space="preserve"> </w:t>
      </w:r>
      <w:r w:rsidRPr="00706853">
        <w:rPr>
          <w:rFonts w:ascii="Arial" w:hAnsi="Arial" w:cs="Arial"/>
          <w:b/>
        </w:rPr>
        <w:t>PERMISSION GRANTED</w:t>
      </w:r>
    </w:p>
    <w:p w:rsidR="00706853" w:rsidRDefault="00585E75" w:rsidP="0098417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706853">
        <w:rPr>
          <w:rFonts w:ascii="Arial" w:hAnsi="Arial" w:cs="Arial"/>
          <w:b/>
        </w:rPr>
        <w:lastRenderedPageBreak/>
        <w:t>17/</w:t>
      </w:r>
      <w:r w:rsidR="00706853" w:rsidRPr="00706853">
        <w:rPr>
          <w:rFonts w:ascii="Arial" w:hAnsi="Arial" w:cs="Arial"/>
          <w:b/>
        </w:rPr>
        <w:t xml:space="preserve">00226/TCA – </w:t>
      </w:r>
      <w:r w:rsidR="00706853" w:rsidRPr="00706853">
        <w:rPr>
          <w:rFonts w:ascii="Arial" w:hAnsi="Arial" w:cs="Arial"/>
        </w:rPr>
        <w:t>Mr Clayton, Wardington Lodge, Wardington                                                  Unknown species, Crown Raise, northern crown by 6.0m. reduce upper northern crown by up to 4.0m -</w:t>
      </w:r>
      <w:r w:rsidR="00C74F52" w:rsidRPr="00706853">
        <w:rPr>
          <w:rFonts w:ascii="Arial" w:hAnsi="Arial" w:cs="Arial"/>
        </w:rPr>
        <w:t xml:space="preserve"> </w:t>
      </w:r>
      <w:r w:rsidRPr="00706853">
        <w:rPr>
          <w:rFonts w:ascii="Arial" w:hAnsi="Arial" w:cs="Arial"/>
        </w:rPr>
        <w:t xml:space="preserve"> </w:t>
      </w:r>
      <w:r w:rsidR="00745B60">
        <w:rPr>
          <w:rFonts w:ascii="Arial" w:hAnsi="Arial" w:cs="Arial"/>
          <w:b/>
        </w:rPr>
        <w:t>PERMISSION GRANTED.</w:t>
      </w:r>
    </w:p>
    <w:p w:rsidR="00813EDC" w:rsidRDefault="00813EDC" w:rsidP="0098417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17/01033/LB – </w:t>
      </w:r>
      <w:r w:rsidRPr="00813EDC">
        <w:rPr>
          <w:rFonts w:ascii="Arial" w:hAnsi="Arial" w:cs="Arial"/>
        </w:rPr>
        <w:t>East Wing Williamscot House</w:t>
      </w:r>
      <w:r>
        <w:rPr>
          <w:rFonts w:ascii="Arial" w:hAnsi="Arial" w:cs="Arial"/>
          <w:b/>
        </w:rPr>
        <w:t xml:space="preserve"> - WITHDRAWN</w:t>
      </w:r>
    </w:p>
    <w:p w:rsidR="00585E75" w:rsidRPr="001D4C6F" w:rsidRDefault="00585E75" w:rsidP="00984172">
      <w:pPr>
        <w:pStyle w:val="ListParagraph"/>
        <w:spacing w:after="0" w:line="240" w:lineRule="auto"/>
        <w:rPr>
          <w:rFonts w:ascii="Arial" w:hAnsi="Arial" w:cs="Arial"/>
          <w:b/>
        </w:rPr>
      </w:pPr>
      <w:r w:rsidRPr="001D4C6F">
        <w:rPr>
          <w:rFonts w:ascii="Arial" w:hAnsi="Arial" w:cs="Arial"/>
        </w:rPr>
        <w:t xml:space="preserve">           </w:t>
      </w:r>
    </w:p>
    <w:p w:rsidR="00820896" w:rsidRDefault="00820896" w:rsidP="009841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</w:p>
    <w:p w:rsidR="004F28F9" w:rsidRDefault="004F28F9" w:rsidP="009841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20896">
        <w:rPr>
          <w:rFonts w:ascii="Arial" w:hAnsi="Arial" w:cs="Arial"/>
          <w:b/>
        </w:rPr>
        <w:t>.1 External Audit</w:t>
      </w:r>
    </w:p>
    <w:p w:rsidR="005201D8" w:rsidRPr="005201D8" w:rsidRDefault="005201D8" w:rsidP="009841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return approved and accepted and certificate circulated</w:t>
      </w:r>
    </w:p>
    <w:p w:rsidR="00820896" w:rsidRPr="004F28F9" w:rsidRDefault="00820896" w:rsidP="0098417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b/>
        </w:rPr>
      </w:pPr>
      <w:r w:rsidRPr="004F28F9">
        <w:rPr>
          <w:rFonts w:ascii="Arial" w:hAnsi="Arial" w:cs="Arial"/>
          <w:b/>
        </w:rPr>
        <w:t>OCC Grass cutting agreement</w:t>
      </w:r>
    </w:p>
    <w:p w:rsidR="005201D8" w:rsidRPr="000D219A" w:rsidRDefault="005201D8" w:rsidP="00984172">
      <w:pPr>
        <w:pStyle w:val="ListParagraph"/>
        <w:spacing w:line="240" w:lineRule="auto"/>
        <w:ind w:left="360"/>
        <w:rPr>
          <w:rFonts w:ascii="Arial" w:hAnsi="Arial" w:cs="Arial"/>
        </w:rPr>
      </w:pPr>
      <w:r w:rsidRPr="000D219A">
        <w:rPr>
          <w:rFonts w:ascii="Arial" w:hAnsi="Arial" w:cs="Arial"/>
        </w:rPr>
        <w:t xml:space="preserve">Process for </w:t>
      </w:r>
      <w:r w:rsidR="004A4F5B" w:rsidRPr="000D219A">
        <w:rPr>
          <w:rFonts w:ascii="Arial" w:hAnsi="Arial" w:cs="Arial"/>
        </w:rPr>
        <w:t xml:space="preserve">claiming the grass cutting grant has changed with an agreement specifying </w:t>
      </w:r>
      <w:r w:rsidRPr="000D219A">
        <w:rPr>
          <w:rFonts w:ascii="Arial" w:hAnsi="Arial" w:cs="Arial"/>
        </w:rPr>
        <w:t>minimum requirements</w:t>
      </w:r>
      <w:r w:rsidR="004A4F5B" w:rsidRPr="000D219A">
        <w:rPr>
          <w:rFonts w:ascii="Arial" w:hAnsi="Arial" w:cs="Arial"/>
        </w:rPr>
        <w:t>. The agreement has been signed and returned.</w:t>
      </w:r>
    </w:p>
    <w:p w:rsidR="005201D8" w:rsidRDefault="005201D8" w:rsidP="0098417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Invoices – cheques for authorisation</w:t>
      </w:r>
    </w:p>
    <w:p w:rsidR="001E1D67" w:rsidRPr="001E1D67" w:rsidRDefault="001E1D67" w:rsidP="00984172">
      <w:pPr>
        <w:spacing w:after="0" w:line="240" w:lineRule="auto"/>
        <w:rPr>
          <w:rFonts w:ascii="Arial" w:hAnsi="Arial" w:cs="Arial"/>
        </w:rPr>
      </w:pPr>
      <w:r w:rsidRPr="001E1D67">
        <w:rPr>
          <w:rFonts w:ascii="Arial" w:hAnsi="Arial" w:cs="Arial"/>
        </w:rPr>
        <w:t>10089</w:t>
      </w:r>
      <w:r>
        <w:rPr>
          <w:rFonts w:ascii="Arial" w:hAnsi="Arial" w:cs="Arial"/>
        </w:rPr>
        <w:t>7</w:t>
      </w:r>
      <w:r w:rsidRPr="001E1D67">
        <w:rPr>
          <w:rFonts w:ascii="Arial" w:hAnsi="Arial" w:cs="Arial"/>
        </w:rPr>
        <w:tab/>
        <w:t>N R Prickett – Grass Cutting</w:t>
      </w:r>
      <w:r w:rsidRPr="001E1D67">
        <w:rPr>
          <w:rFonts w:ascii="Arial" w:hAnsi="Arial" w:cs="Arial"/>
        </w:rPr>
        <w:tab/>
      </w:r>
      <w:r w:rsidR="004A4F5B">
        <w:rPr>
          <w:rFonts w:ascii="Arial" w:hAnsi="Arial" w:cs="Arial"/>
        </w:rPr>
        <w:t>(July)</w:t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  <w:t>£</w:t>
      </w:r>
      <w:r>
        <w:rPr>
          <w:rFonts w:ascii="Arial" w:hAnsi="Arial" w:cs="Arial"/>
        </w:rPr>
        <w:t>36</w:t>
      </w:r>
      <w:r w:rsidRPr="001E1D67">
        <w:rPr>
          <w:rFonts w:ascii="Arial" w:hAnsi="Arial" w:cs="Arial"/>
        </w:rPr>
        <w:t>0.00</w:t>
      </w:r>
    </w:p>
    <w:p w:rsidR="001E1D67" w:rsidRDefault="001E1D67" w:rsidP="00984172">
      <w:pPr>
        <w:spacing w:after="0" w:line="240" w:lineRule="auto"/>
        <w:rPr>
          <w:rFonts w:ascii="Arial" w:hAnsi="Arial" w:cs="Arial"/>
        </w:rPr>
      </w:pPr>
      <w:r w:rsidRPr="001E1D67">
        <w:rPr>
          <w:rFonts w:ascii="Arial" w:hAnsi="Arial" w:cs="Arial"/>
        </w:rPr>
        <w:t>10089</w:t>
      </w:r>
      <w:r>
        <w:rPr>
          <w:rFonts w:ascii="Arial" w:hAnsi="Arial" w:cs="Arial"/>
        </w:rPr>
        <w:t>8</w:t>
      </w:r>
      <w:r w:rsidRPr="001E1D67">
        <w:rPr>
          <w:rFonts w:ascii="Arial" w:hAnsi="Arial" w:cs="Arial"/>
        </w:rPr>
        <w:tab/>
      </w:r>
      <w:r>
        <w:rPr>
          <w:rFonts w:ascii="Arial" w:hAnsi="Arial" w:cs="Arial"/>
        </w:rPr>
        <w:t>BDO External Audit Charge</w:t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D67">
        <w:rPr>
          <w:rFonts w:ascii="Arial" w:hAnsi="Arial" w:cs="Arial"/>
        </w:rPr>
        <w:t>£</w:t>
      </w:r>
      <w:r>
        <w:rPr>
          <w:rFonts w:ascii="Arial" w:hAnsi="Arial" w:cs="Arial"/>
        </w:rPr>
        <w:t>240.00</w:t>
      </w:r>
    </w:p>
    <w:p w:rsidR="001E1D67" w:rsidRPr="001E1D67" w:rsidRDefault="001E1D67" w:rsidP="009841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E1D67">
        <w:rPr>
          <w:rFonts w:ascii="Arial" w:hAnsi="Arial" w:cs="Arial"/>
        </w:rPr>
        <w:t>008</w:t>
      </w:r>
      <w:r w:rsidR="004A4F5B">
        <w:rPr>
          <w:rFonts w:ascii="Arial" w:hAnsi="Arial" w:cs="Arial"/>
        </w:rPr>
        <w:t>9</w:t>
      </w:r>
      <w:r>
        <w:rPr>
          <w:rFonts w:ascii="Arial" w:hAnsi="Arial" w:cs="Arial"/>
        </w:rPr>
        <w:t>9</w:t>
      </w:r>
      <w:r w:rsidRPr="001E1D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DM Payroll </w:t>
      </w:r>
      <w:proofErr w:type="gramStart"/>
      <w:r>
        <w:rPr>
          <w:rFonts w:ascii="Arial" w:hAnsi="Arial" w:cs="Arial"/>
        </w:rPr>
        <w:t xml:space="preserve">Services  </w:t>
      </w:r>
      <w:r>
        <w:rPr>
          <w:rFonts w:ascii="Arial" w:hAnsi="Arial" w:cs="Arial"/>
        </w:rPr>
        <w:tab/>
      </w:r>
      <w:proofErr w:type="gramEnd"/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E1D67">
        <w:rPr>
          <w:rFonts w:ascii="Arial" w:hAnsi="Arial" w:cs="Arial"/>
        </w:rPr>
        <w:t>£</w:t>
      </w:r>
      <w:r>
        <w:rPr>
          <w:rFonts w:ascii="Arial" w:hAnsi="Arial" w:cs="Arial"/>
        </w:rPr>
        <w:t>40.50</w:t>
      </w:r>
    </w:p>
    <w:p w:rsidR="001E1D67" w:rsidRPr="001E1D67" w:rsidRDefault="001E1D67" w:rsidP="00984172">
      <w:pPr>
        <w:spacing w:after="0" w:line="240" w:lineRule="auto"/>
        <w:rPr>
          <w:rFonts w:ascii="Arial" w:hAnsi="Arial" w:cs="Arial"/>
        </w:rPr>
      </w:pPr>
      <w:r w:rsidRPr="001E1D67">
        <w:rPr>
          <w:rFonts w:ascii="Arial" w:hAnsi="Arial" w:cs="Arial"/>
        </w:rPr>
        <w:t>100</w:t>
      </w:r>
      <w:r w:rsidR="004A4F5B">
        <w:rPr>
          <w:rFonts w:ascii="Arial" w:hAnsi="Arial" w:cs="Arial"/>
        </w:rPr>
        <w:t>900</w:t>
      </w:r>
      <w:r w:rsidRPr="001E1D67">
        <w:rPr>
          <w:rFonts w:ascii="Arial" w:hAnsi="Arial" w:cs="Arial"/>
        </w:rPr>
        <w:tab/>
        <w:t>Clerk’s Pay (</w:t>
      </w:r>
      <w:r>
        <w:rPr>
          <w:rFonts w:ascii="Arial" w:hAnsi="Arial" w:cs="Arial"/>
        </w:rPr>
        <w:t>Aug</w:t>
      </w:r>
      <w:r w:rsidRPr="001E1D67">
        <w:rPr>
          <w:rFonts w:ascii="Arial" w:hAnsi="Arial" w:cs="Arial"/>
        </w:rPr>
        <w:t xml:space="preserve"> 2017)</w:t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  <w:t>£350.</w:t>
      </w:r>
      <w:r>
        <w:rPr>
          <w:rFonts w:ascii="Arial" w:hAnsi="Arial" w:cs="Arial"/>
        </w:rPr>
        <w:t>0</w:t>
      </w:r>
      <w:r w:rsidRPr="001E1D67">
        <w:rPr>
          <w:rFonts w:ascii="Arial" w:hAnsi="Arial" w:cs="Arial"/>
        </w:rPr>
        <w:t>2</w:t>
      </w:r>
    </w:p>
    <w:p w:rsidR="001E1D67" w:rsidRDefault="001E1D67" w:rsidP="00984172">
      <w:pPr>
        <w:spacing w:after="0" w:line="240" w:lineRule="auto"/>
        <w:rPr>
          <w:rFonts w:ascii="Arial" w:hAnsi="Arial" w:cs="Arial"/>
        </w:rPr>
      </w:pPr>
      <w:r w:rsidRPr="001E1D67">
        <w:rPr>
          <w:rFonts w:ascii="Arial" w:hAnsi="Arial" w:cs="Arial"/>
        </w:rPr>
        <w:t>100</w:t>
      </w:r>
      <w:r w:rsidR="004A4F5B">
        <w:rPr>
          <w:rFonts w:ascii="Arial" w:hAnsi="Arial" w:cs="Arial"/>
        </w:rPr>
        <w:t>901</w:t>
      </w:r>
      <w:r w:rsidRPr="001E1D67">
        <w:rPr>
          <w:rFonts w:ascii="Arial" w:hAnsi="Arial" w:cs="Arial"/>
        </w:rPr>
        <w:tab/>
        <w:t xml:space="preserve">HMRC -  </w:t>
      </w:r>
      <w:proofErr w:type="gramStart"/>
      <w:r w:rsidRPr="001E1D67">
        <w:rPr>
          <w:rFonts w:ascii="Arial" w:hAnsi="Arial" w:cs="Arial"/>
        </w:rPr>
        <w:t>PAYE  (</w:t>
      </w:r>
      <w:proofErr w:type="gramEnd"/>
      <w:r>
        <w:rPr>
          <w:rFonts w:ascii="Arial" w:hAnsi="Arial" w:cs="Arial"/>
        </w:rPr>
        <w:t>Aug</w:t>
      </w:r>
      <w:r w:rsidRPr="001E1D67">
        <w:rPr>
          <w:rFonts w:ascii="Arial" w:hAnsi="Arial" w:cs="Arial"/>
        </w:rPr>
        <w:t xml:space="preserve"> 2017)</w:t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  <w:t xml:space="preserve">  £87.</w:t>
      </w:r>
      <w:r>
        <w:rPr>
          <w:rFonts w:ascii="Arial" w:hAnsi="Arial" w:cs="Arial"/>
        </w:rPr>
        <w:t>6</w:t>
      </w:r>
      <w:r w:rsidRPr="001E1D67">
        <w:rPr>
          <w:rFonts w:ascii="Arial" w:hAnsi="Arial" w:cs="Arial"/>
        </w:rPr>
        <w:t>0</w:t>
      </w:r>
    </w:p>
    <w:p w:rsidR="004A4F5B" w:rsidRPr="001E1D67" w:rsidRDefault="004A4F5B" w:rsidP="00984172">
      <w:pPr>
        <w:spacing w:after="0" w:line="240" w:lineRule="auto"/>
        <w:rPr>
          <w:rFonts w:ascii="Arial" w:hAnsi="Arial" w:cs="Arial"/>
        </w:rPr>
      </w:pPr>
      <w:r w:rsidRPr="001E1D67">
        <w:rPr>
          <w:rFonts w:ascii="Arial" w:hAnsi="Arial" w:cs="Arial"/>
        </w:rPr>
        <w:t>100</w:t>
      </w:r>
      <w:r>
        <w:rPr>
          <w:rFonts w:ascii="Arial" w:hAnsi="Arial" w:cs="Arial"/>
        </w:rPr>
        <w:t>902</w:t>
      </w:r>
      <w:r w:rsidRPr="001E1D67">
        <w:rPr>
          <w:rFonts w:ascii="Arial" w:hAnsi="Arial" w:cs="Arial"/>
        </w:rPr>
        <w:tab/>
        <w:t>N R Prickett – Grass Cutting</w:t>
      </w:r>
      <w:r w:rsidRPr="001E1D67">
        <w:rPr>
          <w:rFonts w:ascii="Arial" w:hAnsi="Arial" w:cs="Arial"/>
        </w:rPr>
        <w:tab/>
      </w:r>
      <w:r>
        <w:rPr>
          <w:rFonts w:ascii="Arial" w:hAnsi="Arial" w:cs="Arial"/>
        </w:rPr>
        <w:t>(Aug)</w:t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  <w:t>£</w:t>
      </w:r>
      <w:r>
        <w:rPr>
          <w:rFonts w:ascii="Arial" w:hAnsi="Arial" w:cs="Arial"/>
        </w:rPr>
        <w:t>36</w:t>
      </w:r>
      <w:r w:rsidRPr="001E1D67">
        <w:rPr>
          <w:rFonts w:ascii="Arial" w:hAnsi="Arial" w:cs="Arial"/>
        </w:rPr>
        <w:t>0.00</w:t>
      </w:r>
    </w:p>
    <w:p w:rsidR="001E1D67" w:rsidRPr="004A4F5B" w:rsidRDefault="001E1D67" w:rsidP="00984172">
      <w:pPr>
        <w:spacing w:after="0" w:line="240" w:lineRule="auto"/>
        <w:rPr>
          <w:rFonts w:ascii="Arial" w:hAnsi="Arial" w:cs="Arial"/>
          <w:lang w:val="de-DE"/>
        </w:rPr>
      </w:pPr>
      <w:r w:rsidRPr="004A4F5B">
        <w:rPr>
          <w:rFonts w:ascii="Arial" w:hAnsi="Arial" w:cs="Arial"/>
          <w:lang w:val="de-DE"/>
        </w:rPr>
        <w:t>100</w:t>
      </w:r>
      <w:r w:rsidR="004A4F5B">
        <w:rPr>
          <w:rFonts w:ascii="Arial" w:hAnsi="Arial" w:cs="Arial"/>
          <w:lang w:val="de-DE"/>
        </w:rPr>
        <w:t>903</w:t>
      </w:r>
      <w:r w:rsidRPr="004A4F5B">
        <w:rPr>
          <w:rFonts w:ascii="Arial" w:hAnsi="Arial" w:cs="Arial"/>
          <w:lang w:val="de-DE"/>
        </w:rPr>
        <w:tab/>
        <w:t>Parish Magazine Print</w:t>
      </w:r>
      <w:r w:rsidRPr="004A4F5B">
        <w:rPr>
          <w:rFonts w:ascii="Arial" w:hAnsi="Arial" w:cs="Arial"/>
          <w:lang w:val="de-DE"/>
        </w:rPr>
        <w:tab/>
        <w:t>ing – Warbler</w:t>
      </w:r>
      <w:r w:rsidRPr="004A4F5B">
        <w:rPr>
          <w:rFonts w:ascii="Arial" w:hAnsi="Arial" w:cs="Arial"/>
          <w:lang w:val="de-DE"/>
        </w:rPr>
        <w:tab/>
      </w:r>
      <w:r w:rsidRPr="004A4F5B">
        <w:rPr>
          <w:rFonts w:ascii="Arial" w:hAnsi="Arial" w:cs="Arial"/>
          <w:lang w:val="de-DE"/>
        </w:rPr>
        <w:tab/>
      </w:r>
      <w:r w:rsidRPr="004A4F5B">
        <w:rPr>
          <w:rFonts w:ascii="Arial" w:hAnsi="Arial" w:cs="Arial"/>
          <w:lang w:val="de-DE"/>
        </w:rPr>
        <w:tab/>
        <w:t>£212.00</w:t>
      </w:r>
    </w:p>
    <w:p w:rsidR="001E1D67" w:rsidRPr="001E1D67" w:rsidRDefault="001E1D67" w:rsidP="00984172">
      <w:pPr>
        <w:spacing w:after="0" w:line="240" w:lineRule="auto"/>
        <w:rPr>
          <w:rFonts w:ascii="Arial" w:hAnsi="Arial" w:cs="Arial"/>
        </w:rPr>
      </w:pPr>
      <w:r w:rsidRPr="001E1D67">
        <w:rPr>
          <w:rFonts w:ascii="Arial" w:hAnsi="Arial" w:cs="Arial"/>
        </w:rPr>
        <w:t>10065</w:t>
      </w:r>
      <w:r>
        <w:rPr>
          <w:rFonts w:ascii="Arial" w:hAnsi="Arial" w:cs="Arial"/>
        </w:rPr>
        <w:t>3</w:t>
      </w:r>
      <w:r w:rsidRPr="001E1D6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Playsafety</w:t>
      </w:r>
      <w:proofErr w:type="spellEnd"/>
      <w:r>
        <w:rPr>
          <w:rFonts w:ascii="Arial" w:hAnsi="Arial" w:cs="Arial"/>
        </w:rPr>
        <w:t xml:space="preserve"> Ltd – </w:t>
      </w:r>
      <w:proofErr w:type="spellStart"/>
      <w:r>
        <w:rPr>
          <w:rFonts w:ascii="Arial" w:hAnsi="Arial" w:cs="Arial"/>
        </w:rPr>
        <w:t>R</w:t>
      </w:r>
      <w:r w:rsidR="00E31D4E">
        <w:rPr>
          <w:rFonts w:ascii="Arial" w:hAnsi="Arial" w:cs="Arial"/>
        </w:rPr>
        <w:t>o</w:t>
      </w:r>
      <w:r>
        <w:rPr>
          <w:rFonts w:ascii="Arial" w:hAnsi="Arial" w:cs="Arial"/>
        </w:rPr>
        <w:t>SPA</w:t>
      </w:r>
      <w:proofErr w:type="spellEnd"/>
      <w:r>
        <w:rPr>
          <w:rFonts w:ascii="Arial" w:hAnsi="Arial" w:cs="Arial"/>
        </w:rPr>
        <w:t xml:space="preserve"> Inspection</w:t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</w:r>
      <w:r w:rsidRPr="001E1D67">
        <w:rPr>
          <w:rFonts w:ascii="Arial" w:hAnsi="Arial" w:cs="Arial"/>
        </w:rPr>
        <w:tab/>
        <w:t>£1</w:t>
      </w:r>
      <w:r>
        <w:rPr>
          <w:rFonts w:ascii="Arial" w:hAnsi="Arial" w:cs="Arial"/>
        </w:rPr>
        <w:t>0</w:t>
      </w:r>
      <w:r w:rsidRPr="001E1D67">
        <w:rPr>
          <w:rFonts w:ascii="Arial" w:hAnsi="Arial" w:cs="Arial"/>
        </w:rPr>
        <w:t>5.</w:t>
      </w:r>
      <w:r>
        <w:rPr>
          <w:rFonts w:ascii="Arial" w:hAnsi="Arial" w:cs="Arial"/>
        </w:rPr>
        <w:t>0</w:t>
      </w:r>
      <w:r w:rsidRPr="001E1D67">
        <w:rPr>
          <w:rFonts w:ascii="Arial" w:hAnsi="Arial" w:cs="Arial"/>
        </w:rPr>
        <w:t>0</w:t>
      </w:r>
    </w:p>
    <w:p w:rsidR="001E1D67" w:rsidRPr="005201D8" w:rsidRDefault="001E1D67" w:rsidP="00984172">
      <w:pPr>
        <w:pStyle w:val="ListParagraph"/>
        <w:spacing w:line="240" w:lineRule="auto"/>
        <w:ind w:left="360"/>
        <w:rPr>
          <w:rFonts w:ascii="Arial" w:hAnsi="Arial" w:cs="Arial"/>
          <w:b/>
        </w:rPr>
      </w:pPr>
    </w:p>
    <w:p w:rsidR="005201D8" w:rsidRDefault="005201D8" w:rsidP="0098417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Playground donation</w:t>
      </w:r>
    </w:p>
    <w:p w:rsidR="005201D8" w:rsidRPr="000D219A" w:rsidRDefault="005201D8" w:rsidP="00984172">
      <w:pPr>
        <w:pStyle w:val="ListParagraph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Clive Hunt advised that Mrs Gillian </w:t>
      </w:r>
      <w:proofErr w:type="spellStart"/>
      <w:r>
        <w:rPr>
          <w:rFonts w:ascii="Arial" w:hAnsi="Arial" w:cs="Arial"/>
        </w:rPr>
        <w:t>Tur</w:t>
      </w:r>
      <w:r w:rsidR="001E1D67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donated £250 to the playground fun</w:t>
      </w:r>
      <w:r w:rsidR="001E1D67">
        <w:rPr>
          <w:rFonts w:ascii="Arial" w:hAnsi="Arial" w:cs="Arial"/>
        </w:rPr>
        <w:t>d</w:t>
      </w:r>
      <w:r w:rsidR="00A16C94">
        <w:rPr>
          <w:rFonts w:ascii="Arial" w:hAnsi="Arial" w:cs="Arial"/>
        </w:rPr>
        <w:t xml:space="preserve"> (a further £250 was donated towards the church lighting</w:t>
      </w:r>
      <w:r w:rsidR="00A16C94" w:rsidRPr="000D219A">
        <w:rPr>
          <w:rFonts w:ascii="Arial" w:hAnsi="Arial" w:cs="Arial"/>
        </w:rPr>
        <w:t>)</w:t>
      </w:r>
      <w:r w:rsidR="001E1D67" w:rsidRPr="000D219A">
        <w:rPr>
          <w:rFonts w:ascii="Arial" w:hAnsi="Arial" w:cs="Arial"/>
        </w:rPr>
        <w:t>.</w:t>
      </w:r>
      <w:r w:rsidR="004A4F5B" w:rsidRPr="000D219A">
        <w:rPr>
          <w:rFonts w:ascii="Arial" w:hAnsi="Arial" w:cs="Arial"/>
        </w:rPr>
        <w:t xml:space="preserve"> Council would like to thank </w:t>
      </w:r>
      <w:r w:rsidR="005F2D1A" w:rsidRPr="000D219A">
        <w:rPr>
          <w:rFonts w:ascii="Arial" w:hAnsi="Arial" w:cs="Arial"/>
        </w:rPr>
        <w:t>M</w:t>
      </w:r>
      <w:r w:rsidR="004A4F5B" w:rsidRPr="000D219A">
        <w:rPr>
          <w:rFonts w:ascii="Arial" w:hAnsi="Arial" w:cs="Arial"/>
        </w:rPr>
        <w:t xml:space="preserve">rs </w:t>
      </w:r>
      <w:proofErr w:type="spellStart"/>
      <w:r w:rsidR="004A4F5B" w:rsidRPr="000D219A">
        <w:rPr>
          <w:rFonts w:ascii="Arial" w:hAnsi="Arial" w:cs="Arial"/>
        </w:rPr>
        <w:t>Turl</w:t>
      </w:r>
      <w:proofErr w:type="spellEnd"/>
      <w:r w:rsidR="004A4F5B" w:rsidRPr="000D219A">
        <w:rPr>
          <w:rFonts w:ascii="Arial" w:hAnsi="Arial" w:cs="Arial"/>
        </w:rPr>
        <w:t xml:space="preserve"> for her most </w:t>
      </w:r>
      <w:r w:rsidR="005F2D1A" w:rsidRPr="000D219A">
        <w:rPr>
          <w:rFonts w:ascii="Arial" w:hAnsi="Arial" w:cs="Arial"/>
        </w:rPr>
        <w:t>generous donation.</w:t>
      </w:r>
      <w:r w:rsidR="004A4F5B" w:rsidRPr="000D219A">
        <w:rPr>
          <w:rFonts w:ascii="Arial" w:hAnsi="Arial" w:cs="Arial"/>
        </w:rPr>
        <w:t xml:space="preserve"> </w:t>
      </w:r>
    </w:p>
    <w:p w:rsidR="009E3CB6" w:rsidRDefault="005201D8" w:rsidP="0098417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Playground 200 draw</w:t>
      </w:r>
    </w:p>
    <w:p w:rsidR="005201D8" w:rsidRDefault="005201D8" w:rsidP="00984172">
      <w:pPr>
        <w:pStyle w:val="ListParagraph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September Draw </w:t>
      </w:r>
    </w:p>
    <w:p w:rsidR="005201D8" w:rsidRDefault="000D219A" w:rsidP="00984172">
      <w:pPr>
        <w:pStyle w:val="ListParagraph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100651</w:t>
      </w:r>
      <w:r>
        <w:rPr>
          <w:rFonts w:ascii="Arial" w:hAnsi="Arial" w:cs="Arial"/>
        </w:rPr>
        <w:tab/>
      </w:r>
      <w:r w:rsidR="005201D8">
        <w:rPr>
          <w:rFonts w:ascii="Arial" w:hAnsi="Arial" w:cs="Arial"/>
        </w:rPr>
        <w:t>£20 Sandra Atack</w:t>
      </w:r>
    </w:p>
    <w:p w:rsidR="005201D8" w:rsidRDefault="000D219A" w:rsidP="00984172">
      <w:pPr>
        <w:pStyle w:val="ListParagraph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100652</w:t>
      </w:r>
      <w:r>
        <w:rPr>
          <w:rFonts w:ascii="Arial" w:hAnsi="Arial" w:cs="Arial"/>
        </w:rPr>
        <w:tab/>
      </w:r>
      <w:r w:rsidR="005201D8">
        <w:rPr>
          <w:rFonts w:ascii="Arial" w:hAnsi="Arial" w:cs="Arial"/>
        </w:rPr>
        <w:t>£10 Maggie Wilkinson</w:t>
      </w:r>
    </w:p>
    <w:p w:rsidR="005201D8" w:rsidRPr="005201D8" w:rsidRDefault="005201D8" w:rsidP="00984172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FF37B5" w:rsidRDefault="00FF37B5" w:rsidP="009841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D71880">
        <w:rPr>
          <w:rFonts w:ascii="Arial" w:hAnsi="Arial" w:cs="Arial"/>
          <w:b/>
        </w:rPr>
        <w:t>New business</w:t>
      </w:r>
    </w:p>
    <w:p w:rsidR="00A16C94" w:rsidRPr="00A16C94" w:rsidRDefault="00893583" w:rsidP="00984172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</w:rPr>
      </w:pPr>
      <w:proofErr w:type="spellStart"/>
      <w:r w:rsidRPr="00A16C94">
        <w:rPr>
          <w:rFonts w:ascii="Arial" w:hAnsi="Arial" w:cs="Arial"/>
          <w:b/>
        </w:rPr>
        <w:t>Ro</w:t>
      </w:r>
      <w:r w:rsidR="0018736A" w:rsidRPr="00A16C94">
        <w:rPr>
          <w:rFonts w:ascii="Arial" w:hAnsi="Arial" w:cs="Arial"/>
          <w:b/>
        </w:rPr>
        <w:t>SPA</w:t>
      </w:r>
      <w:proofErr w:type="spellEnd"/>
      <w:r w:rsidR="0018736A" w:rsidRPr="00A16C94">
        <w:rPr>
          <w:rFonts w:ascii="Arial" w:hAnsi="Arial" w:cs="Arial"/>
        </w:rPr>
        <w:t xml:space="preserve"> - </w:t>
      </w:r>
      <w:r w:rsidRPr="00A16C94">
        <w:rPr>
          <w:rFonts w:ascii="Arial" w:hAnsi="Arial" w:cs="Arial"/>
        </w:rPr>
        <w:t xml:space="preserve"> Pla</w:t>
      </w:r>
      <w:r w:rsidR="00A16C94" w:rsidRPr="00A16C94">
        <w:rPr>
          <w:rFonts w:ascii="Arial" w:hAnsi="Arial" w:cs="Arial"/>
        </w:rPr>
        <w:t>y Area Safety Inspection report (full report visible on request)</w:t>
      </w:r>
    </w:p>
    <w:p w:rsidR="0088766A" w:rsidRDefault="00F5090F" w:rsidP="0098417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88766A">
        <w:rPr>
          <w:rFonts w:ascii="Arial" w:hAnsi="Arial" w:cs="Arial"/>
        </w:rPr>
        <w:t>Overall Risk = HIGH</w:t>
      </w:r>
      <w:r w:rsidR="0088766A" w:rsidRPr="0088766A">
        <w:rPr>
          <w:rFonts w:ascii="Arial" w:hAnsi="Arial" w:cs="Arial"/>
        </w:rPr>
        <w:t xml:space="preserve"> due to stilt next to wobble board being broken below ground.  Other low risk problem to be fixed</w:t>
      </w:r>
    </w:p>
    <w:p w:rsidR="00F1373B" w:rsidRPr="0088766A" w:rsidRDefault="00F1373B" w:rsidP="0098417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88766A">
        <w:rPr>
          <w:rFonts w:ascii="Arial" w:hAnsi="Arial" w:cs="Arial"/>
        </w:rPr>
        <w:t>All will be attended to</w:t>
      </w:r>
    </w:p>
    <w:p w:rsidR="00A16C94" w:rsidRPr="00F1373B" w:rsidRDefault="00F1373B" w:rsidP="0098417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Litter bin responsibility is CDC but they might need reminding or perhaps increased frequency or more litter bins.</w:t>
      </w:r>
      <w:r w:rsidRPr="00F1373B">
        <w:rPr>
          <w:rFonts w:ascii="Arial" w:hAnsi="Arial" w:cs="Arial"/>
        </w:rPr>
        <w:t xml:space="preserve"> </w:t>
      </w:r>
    </w:p>
    <w:p w:rsidR="00DF0356" w:rsidRDefault="00F1373B" w:rsidP="00984172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 Area use and disclaimer</w:t>
      </w:r>
    </w:p>
    <w:p w:rsidR="00F1373B" w:rsidRPr="00F1373B" w:rsidRDefault="00F1373B" w:rsidP="0098417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Complaint about an adult using the playground.</w:t>
      </w:r>
    </w:p>
    <w:p w:rsidR="00F1373B" w:rsidRPr="00F1373B" w:rsidRDefault="00F1373B" w:rsidP="0098417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Appropriate signage drafted – one for each gate and the noticeboard</w:t>
      </w:r>
    </w:p>
    <w:p w:rsidR="00F1373B" w:rsidRPr="00925C74" w:rsidRDefault="00F1373B" w:rsidP="0098417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New board to be purchased out of the playground fund and moved to within the playground bounds (small and weatherproof)</w:t>
      </w:r>
    </w:p>
    <w:p w:rsidR="00925C74" w:rsidRPr="00925C74" w:rsidRDefault="00925C74" w:rsidP="0098417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Suggested that it would </w:t>
      </w:r>
      <w:r w:rsidR="008642CA">
        <w:rPr>
          <w:rFonts w:ascii="Arial" w:hAnsi="Arial" w:cs="Arial"/>
        </w:rPr>
        <w:t>be good to find someone to organise the checking and maintenance of</w:t>
      </w:r>
      <w:r>
        <w:rPr>
          <w:rFonts w:ascii="Arial" w:hAnsi="Arial" w:cs="Arial"/>
        </w:rPr>
        <w:t xml:space="preserve"> the playground – perhaps place an advert in the warbler and announce at harvest supper?</w:t>
      </w:r>
    </w:p>
    <w:p w:rsidR="00925C74" w:rsidRPr="00691286" w:rsidRDefault="00925C74" w:rsidP="0098417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Suggested that playground raffle draws should be done at village events (harvest supper, village cinemas) to raise profile</w:t>
      </w:r>
    </w:p>
    <w:p w:rsidR="00D9319C" w:rsidRPr="00E36140" w:rsidRDefault="00691286" w:rsidP="0098417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Potentially responsibility for it could be added on to the Village Hall Committee or the Sport’s Field </w:t>
      </w:r>
      <w:r w:rsidR="00E36140">
        <w:rPr>
          <w:rFonts w:ascii="Arial" w:hAnsi="Arial" w:cs="Arial"/>
        </w:rPr>
        <w:t>C</w:t>
      </w:r>
      <w:r>
        <w:rPr>
          <w:rFonts w:ascii="Arial" w:hAnsi="Arial" w:cs="Arial"/>
        </w:rPr>
        <w:t>ommittee?</w:t>
      </w:r>
      <w:r w:rsidR="00E36140">
        <w:rPr>
          <w:rFonts w:ascii="Arial" w:hAnsi="Arial" w:cs="Arial"/>
        </w:rPr>
        <w:t xml:space="preserve">  </w:t>
      </w:r>
      <w:proofErr w:type="gramStart"/>
      <w:r w:rsidR="00E36140">
        <w:rPr>
          <w:rFonts w:ascii="Arial" w:hAnsi="Arial" w:cs="Arial"/>
        </w:rPr>
        <w:t>Certainly</w:t>
      </w:r>
      <w:proofErr w:type="gramEnd"/>
      <w:r w:rsidR="00E36140">
        <w:rPr>
          <w:rFonts w:ascii="Arial" w:hAnsi="Arial" w:cs="Arial"/>
        </w:rPr>
        <w:t xml:space="preserve"> seems feasible that the </w:t>
      </w:r>
      <w:r w:rsidR="008642CA">
        <w:rPr>
          <w:rFonts w:ascii="Arial" w:hAnsi="Arial" w:cs="Arial"/>
        </w:rPr>
        <w:t>cricket</w:t>
      </w:r>
      <w:r w:rsidR="00E36140">
        <w:rPr>
          <w:rFonts w:ascii="Arial" w:hAnsi="Arial" w:cs="Arial"/>
        </w:rPr>
        <w:t xml:space="preserve"> club could take over the grass cutting</w:t>
      </w:r>
    </w:p>
    <w:p w:rsidR="00E36140" w:rsidRPr="00E36140" w:rsidRDefault="00E36140" w:rsidP="0098417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quote for the remaining old fence replacement was agreed to be a little high and another quote for comparison will be sought.  A requote will also be sought for fencing with metal spike as bases (as suggested by </w:t>
      </w:r>
      <w:proofErr w:type="spellStart"/>
      <w:r>
        <w:rPr>
          <w:rFonts w:ascii="Arial" w:hAnsi="Arial" w:cs="Arial"/>
        </w:rPr>
        <w:t>RoSPA</w:t>
      </w:r>
      <w:proofErr w:type="spellEnd"/>
      <w:r>
        <w:rPr>
          <w:rFonts w:ascii="Arial" w:hAnsi="Arial" w:cs="Arial"/>
        </w:rPr>
        <w:t>)</w:t>
      </w:r>
    </w:p>
    <w:p w:rsidR="008D1E0B" w:rsidRPr="00D71880" w:rsidRDefault="008D1E0B" w:rsidP="0098417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36140" w:rsidRPr="00E36140" w:rsidRDefault="00FF37B5" w:rsidP="009841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71880">
        <w:rPr>
          <w:rFonts w:ascii="Arial" w:hAnsi="Arial" w:cs="Arial"/>
          <w:b/>
        </w:rPr>
        <w:t>A.O.B.</w:t>
      </w:r>
    </w:p>
    <w:p w:rsidR="00A77BF5" w:rsidRDefault="00E36140" w:rsidP="0098417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Correspondence</w:t>
      </w:r>
    </w:p>
    <w:p w:rsidR="00813C79" w:rsidRDefault="00813C79" w:rsidP="0098417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Letter written in support of </w:t>
      </w:r>
      <w:proofErr w:type="spellStart"/>
      <w:r>
        <w:rPr>
          <w:rFonts w:ascii="Arial" w:hAnsi="Arial" w:cs="Arial"/>
        </w:rPr>
        <w:t>Cropredy</w:t>
      </w:r>
      <w:proofErr w:type="spellEnd"/>
      <w:r>
        <w:rPr>
          <w:rFonts w:ascii="Arial" w:hAnsi="Arial" w:cs="Arial"/>
        </w:rPr>
        <w:t xml:space="preserve"> Surgery’s Controlled locality determination (their ability to have a pharmacy on site) at their request.  This was deemed important by WPC especially in the light of the ageing population in the village and the bus service cuts</w:t>
      </w:r>
    </w:p>
    <w:p w:rsidR="00813C79" w:rsidRPr="00813C79" w:rsidRDefault="00813C79" w:rsidP="0098417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Letter received from charity </w:t>
      </w:r>
      <w:proofErr w:type="spellStart"/>
      <w:r>
        <w:rPr>
          <w:rFonts w:ascii="Arial" w:hAnsi="Arial" w:cs="Arial"/>
        </w:rPr>
        <w:t>Cleanslate</w:t>
      </w:r>
      <w:proofErr w:type="spellEnd"/>
      <w:r>
        <w:rPr>
          <w:rFonts w:ascii="Arial" w:hAnsi="Arial" w:cs="Arial"/>
        </w:rPr>
        <w:t xml:space="preserve"> (Victims of Abuse in Oxfordshire) regarding a £100 donation – declined as WPC would rather support more local charities</w:t>
      </w:r>
    </w:p>
    <w:p w:rsidR="00E36140" w:rsidRDefault="00E36140" w:rsidP="0098417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Broadband</w:t>
      </w:r>
      <w:r w:rsidR="00813C79">
        <w:rPr>
          <w:rFonts w:ascii="Arial" w:hAnsi="Arial" w:cs="Arial"/>
          <w:b/>
        </w:rPr>
        <w:t xml:space="preserve"> update for Wardington Parish</w:t>
      </w:r>
    </w:p>
    <w:p w:rsidR="00813C79" w:rsidRPr="00813C79" w:rsidRDefault="00813C79" w:rsidP="0098417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Broadband for outlying farms (near Thorpe Mandeville) and Williamscot still not sorted – several postcodes partially complete – in process up to December 2018.  To be checked and OCC emailed.</w:t>
      </w:r>
    </w:p>
    <w:p w:rsidR="00E36140" w:rsidRDefault="00E36140" w:rsidP="0098417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signs</w:t>
      </w:r>
      <w:r w:rsidR="0045358A">
        <w:rPr>
          <w:rFonts w:ascii="Arial" w:hAnsi="Arial" w:cs="Arial"/>
          <w:b/>
        </w:rPr>
        <w:t xml:space="preserve"> available</w:t>
      </w:r>
      <w:r>
        <w:rPr>
          <w:rFonts w:ascii="Arial" w:hAnsi="Arial" w:cs="Arial"/>
          <w:b/>
        </w:rPr>
        <w:t xml:space="preserve"> to be erected</w:t>
      </w:r>
    </w:p>
    <w:p w:rsidR="0045358A" w:rsidRPr="0045358A" w:rsidRDefault="0088766A" w:rsidP="0098417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Various speed check signs</w:t>
      </w:r>
      <w:r w:rsidR="0045358A">
        <w:rPr>
          <w:rFonts w:ascii="Arial" w:hAnsi="Arial" w:cs="Arial"/>
        </w:rPr>
        <w:t xml:space="preserve"> available for distribution in the village</w:t>
      </w:r>
    </w:p>
    <w:p w:rsidR="0045358A" w:rsidRDefault="0045358A" w:rsidP="0098417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Decided that</w:t>
      </w:r>
      <w:bookmarkStart w:id="0" w:name="_GoBack"/>
      <w:bookmarkEnd w:id="0"/>
      <w:r>
        <w:rPr>
          <w:rFonts w:ascii="Arial" w:hAnsi="Arial" w:cs="Arial"/>
        </w:rPr>
        <w:t xml:space="preserve"> they would have most effect closer to commencement of HS2 traffic</w:t>
      </w:r>
      <w:r w:rsidR="004F28F9">
        <w:rPr>
          <w:rFonts w:ascii="Arial" w:hAnsi="Arial" w:cs="Arial"/>
        </w:rPr>
        <w:t>.</w:t>
      </w:r>
    </w:p>
    <w:p w:rsidR="00E36140" w:rsidRDefault="00E36140" w:rsidP="0098417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Williamscot conservation area</w:t>
      </w:r>
    </w:p>
    <w:p w:rsidR="0045358A" w:rsidRPr="0045358A" w:rsidRDefault="0045358A" w:rsidP="0098417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was the outcome of the conservation area change meeting?  Outcome to be investigated.</w:t>
      </w:r>
    </w:p>
    <w:p w:rsidR="00E36140" w:rsidRDefault="00E36140" w:rsidP="0098417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Benches renovation</w:t>
      </w:r>
    </w:p>
    <w:p w:rsidR="0045358A" w:rsidRPr="0045358A" w:rsidRDefault="0045358A" w:rsidP="0098417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Metal benches to be painted and wooden ones to be varnished in the Autumn</w:t>
      </w:r>
      <w:r w:rsidR="004F28F9">
        <w:rPr>
          <w:rFonts w:ascii="Arial" w:hAnsi="Arial" w:cs="Arial"/>
        </w:rPr>
        <w:t>.</w:t>
      </w:r>
    </w:p>
    <w:p w:rsidR="00E36140" w:rsidRDefault="00E36140" w:rsidP="0098417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Warbler</w:t>
      </w:r>
    </w:p>
    <w:p w:rsidR="0045358A" w:rsidRPr="008642CA" w:rsidRDefault="0045358A" w:rsidP="0098417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Mrs Lexi Gordon-Finlayson and Mrs Amanda Thompson have volunteered a partnership to take over the editing of the </w:t>
      </w:r>
      <w:r w:rsidR="004F28F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arbler – Mr </w:t>
      </w:r>
      <w:r w:rsidR="008642CA">
        <w:rPr>
          <w:rFonts w:ascii="Arial" w:hAnsi="Arial" w:cs="Arial"/>
        </w:rPr>
        <w:t>Patterson to speak to Mr</w:t>
      </w:r>
      <w:r w:rsidRPr="008642CA">
        <w:rPr>
          <w:rFonts w:ascii="Arial" w:hAnsi="Arial" w:cs="Arial"/>
        </w:rPr>
        <w:t xml:space="preserve"> Steve </w:t>
      </w:r>
      <w:proofErr w:type="spellStart"/>
      <w:r w:rsidRPr="008642CA">
        <w:rPr>
          <w:rFonts w:ascii="Arial" w:hAnsi="Arial" w:cs="Arial"/>
        </w:rPr>
        <w:t>M</w:t>
      </w:r>
      <w:r w:rsidR="0088766A">
        <w:rPr>
          <w:rFonts w:ascii="Arial" w:hAnsi="Arial" w:cs="Arial"/>
        </w:rPr>
        <w:t>a</w:t>
      </w:r>
      <w:r w:rsidRPr="008642CA">
        <w:rPr>
          <w:rFonts w:ascii="Arial" w:hAnsi="Arial" w:cs="Arial"/>
        </w:rPr>
        <w:t>cKen</w:t>
      </w:r>
      <w:r w:rsidR="001E1D67">
        <w:rPr>
          <w:rFonts w:ascii="Arial" w:hAnsi="Arial" w:cs="Arial"/>
        </w:rPr>
        <w:t>z</w:t>
      </w:r>
      <w:r w:rsidRPr="008642CA">
        <w:rPr>
          <w:rFonts w:ascii="Arial" w:hAnsi="Arial" w:cs="Arial"/>
        </w:rPr>
        <w:t>ie</w:t>
      </w:r>
      <w:proofErr w:type="spellEnd"/>
      <w:r w:rsidRPr="008642CA">
        <w:rPr>
          <w:rFonts w:ascii="Arial" w:hAnsi="Arial" w:cs="Arial"/>
        </w:rPr>
        <w:t>-Laurie</w:t>
      </w:r>
    </w:p>
    <w:p w:rsidR="00E36140" w:rsidRDefault="00E36140" w:rsidP="0098417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Bob Jarrett</w:t>
      </w:r>
    </w:p>
    <w:p w:rsidR="0045358A" w:rsidRPr="009A1FDE" w:rsidRDefault="0045358A" w:rsidP="0098417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WPC wish to thank Mr Bob Jarrett for his work as clerk</w:t>
      </w:r>
      <w:r w:rsidR="009A1FDE">
        <w:rPr>
          <w:rFonts w:ascii="Arial" w:hAnsi="Arial" w:cs="Arial"/>
        </w:rPr>
        <w:t xml:space="preserve"> – for being so organised and willing.</w:t>
      </w:r>
    </w:p>
    <w:p w:rsidR="009A1FDE" w:rsidRPr="00E36140" w:rsidRDefault="009A1FDE" w:rsidP="0098417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Mr Jarrett will remain part of the HS2 action group and </w:t>
      </w:r>
      <w:r w:rsidR="004F28F9">
        <w:rPr>
          <w:rFonts w:ascii="Arial" w:hAnsi="Arial" w:cs="Arial"/>
        </w:rPr>
        <w:t>was co-opted as</w:t>
      </w:r>
      <w:r>
        <w:rPr>
          <w:rFonts w:ascii="Arial" w:hAnsi="Arial" w:cs="Arial"/>
        </w:rPr>
        <w:t xml:space="preserve"> a WPC councillor</w:t>
      </w:r>
      <w:r w:rsidR="004F28F9">
        <w:rPr>
          <w:rFonts w:ascii="Arial" w:hAnsi="Arial" w:cs="Arial"/>
        </w:rPr>
        <w:t>.</w:t>
      </w:r>
    </w:p>
    <w:p w:rsidR="00813C79" w:rsidRPr="00813C79" w:rsidRDefault="00813C79" w:rsidP="0098417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meeting closed at 8.40 pm</w:t>
      </w:r>
    </w:p>
    <w:p w:rsidR="00E07514" w:rsidRDefault="00F81A1D" w:rsidP="00984172">
      <w:pPr>
        <w:spacing w:line="240" w:lineRule="auto"/>
        <w:rPr>
          <w:rFonts w:ascii="Arial" w:hAnsi="Arial" w:cs="Arial"/>
        </w:rPr>
      </w:pPr>
      <w:r w:rsidRPr="00A77BF5">
        <w:rPr>
          <w:rFonts w:ascii="Arial" w:hAnsi="Arial" w:cs="Arial"/>
        </w:rPr>
        <w:t xml:space="preserve">The next meeting will be on </w:t>
      </w:r>
      <w:r w:rsidRPr="00A77BF5">
        <w:rPr>
          <w:rFonts w:ascii="Arial" w:hAnsi="Arial" w:cs="Arial"/>
          <w:b/>
        </w:rPr>
        <w:t>Tuesday</w:t>
      </w:r>
      <w:r w:rsidR="00030F41" w:rsidRPr="00A77BF5">
        <w:rPr>
          <w:rFonts w:ascii="Arial" w:hAnsi="Arial" w:cs="Arial"/>
          <w:b/>
        </w:rPr>
        <w:t>,</w:t>
      </w:r>
      <w:r w:rsidRPr="00A77BF5">
        <w:rPr>
          <w:rFonts w:ascii="Arial" w:hAnsi="Arial" w:cs="Arial"/>
          <w:b/>
        </w:rPr>
        <w:t xml:space="preserve"> </w:t>
      </w:r>
      <w:r w:rsidR="0018736A">
        <w:rPr>
          <w:rFonts w:ascii="Arial" w:hAnsi="Arial" w:cs="Arial"/>
          <w:b/>
        </w:rPr>
        <w:t>10</w:t>
      </w:r>
      <w:r w:rsidR="00EE3F8C" w:rsidRPr="00EE3F8C">
        <w:rPr>
          <w:rFonts w:ascii="Arial" w:hAnsi="Arial" w:cs="Arial"/>
          <w:b/>
          <w:vertAlign w:val="superscript"/>
        </w:rPr>
        <w:t>th</w:t>
      </w:r>
      <w:r w:rsidR="00EE3F8C">
        <w:rPr>
          <w:rFonts w:ascii="Arial" w:hAnsi="Arial" w:cs="Arial"/>
          <w:b/>
        </w:rPr>
        <w:t xml:space="preserve"> </w:t>
      </w:r>
      <w:r w:rsidR="0018736A">
        <w:rPr>
          <w:rFonts w:ascii="Arial" w:hAnsi="Arial" w:cs="Arial"/>
          <w:b/>
        </w:rPr>
        <w:t>October</w:t>
      </w:r>
      <w:r w:rsidR="00160842" w:rsidRPr="00A77BF5">
        <w:rPr>
          <w:rFonts w:ascii="Arial" w:hAnsi="Arial" w:cs="Arial"/>
          <w:b/>
        </w:rPr>
        <w:t>,</w:t>
      </w:r>
      <w:r w:rsidR="00030F41" w:rsidRPr="00A77BF5">
        <w:rPr>
          <w:rFonts w:ascii="Arial" w:hAnsi="Arial" w:cs="Arial"/>
        </w:rPr>
        <w:t xml:space="preserve"> </w:t>
      </w:r>
      <w:r w:rsidR="00030F41" w:rsidRPr="00A77BF5">
        <w:rPr>
          <w:rFonts w:ascii="Arial" w:hAnsi="Arial" w:cs="Arial"/>
          <w:b/>
        </w:rPr>
        <w:t>201</w:t>
      </w:r>
      <w:r w:rsidR="000B754F" w:rsidRPr="00A77BF5">
        <w:rPr>
          <w:rFonts w:ascii="Arial" w:hAnsi="Arial" w:cs="Arial"/>
          <w:b/>
        </w:rPr>
        <w:t>7</w:t>
      </w:r>
      <w:r w:rsidR="00030F41" w:rsidRPr="00A77BF5">
        <w:rPr>
          <w:rFonts w:ascii="Arial" w:hAnsi="Arial" w:cs="Arial"/>
        </w:rPr>
        <w:t xml:space="preserve"> </w:t>
      </w:r>
      <w:r w:rsidRPr="00A77BF5">
        <w:rPr>
          <w:rFonts w:ascii="Arial" w:hAnsi="Arial" w:cs="Arial"/>
        </w:rPr>
        <w:t>at 7:30pm</w:t>
      </w:r>
    </w:p>
    <w:p w:rsidR="00984172" w:rsidRDefault="00984172" w:rsidP="009841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Signed</w:t>
      </w:r>
      <w:r>
        <w:rPr>
          <w:rFonts w:ascii="Arial" w:hAnsi="Arial" w:cs="Arial"/>
        </w:rPr>
        <w:t>………………………………………………</w:t>
      </w:r>
      <w:proofErr w:type="gramStart"/>
      <w:r>
        <w:rPr>
          <w:rFonts w:ascii="Arial" w:hAnsi="Arial" w:cs="Arial"/>
        </w:rPr>
        <w:t>….</w:t>
      </w:r>
      <w:r>
        <w:rPr>
          <w:rFonts w:ascii="Arial" w:hAnsi="Arial" w:cs="Arial"/>
          <w:b/>
        </w:rPr>
        <w:t>date</w:t>
      </w:r>
      <w:proofErr w:type="gramEnd"/>
      <w:r>
        <w:rPr>
          <w:rFonts w:ascii="Arial" w:hAnsi="Arial" w:cs="Arial"/>
        </w:rPr>
        <w:t>……………………….</w:t>
      </w:r>
    </w:p>
    <w:p w:rsidR="00984172" w:rsidRDefault="00984172" w:rsidP="009841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Nigel </w:t>
      </w:r>
      <w:proofErr w:type="spellStart"/>
      <w:r>
        <w:rPr>
          <w:rFonts w:ascii="Arial" w:hAnsi="Arial" w:cs="Arial"/>
          <w:b/>
        </w:rPr>
        <w:t>Bankes</w:t>
      </w:r>
      <w:proofErr w:type="spellEnd"/>
      <w:r>
        <w:rPr>
          <w:rFonts w:ascii="Arial" w:hAnsi="Arial" w:cs="Arial"/>
          <w:b/>
        </w:rPr>
        <w:t xml:space="preserve">, Chairman, </w:t>
      </w:r>
      <w:proofErr w:type="spellStart"/>
      <w:r>
        <w:rPr>
          <w:rFonts w:ascii="Arial" w:hAnsi="Arial" w:cs="Arial"/>
          <w:b/>
        </w:rPr>
        <w:t>Wardington</w:t>
      </w:r>
      <w:proofErr w:type="spellEnd"/>
      <w:r>
        <w:rPr>
          <w:rFonts w:ascii="Arial" w:hAnsi="Arial" w:cs="Arial"/>
          <w:b/>
        </w:rPr>
        <w:t xml:space="preserve"> Parish Council</w:t>
      </w:r>
    </w:p>
    <w:p w:rsidR="00984172" w:rsidRPr="00D71880" w:rsidRDefault="00984172" w:rsidP="003F62CC">
      <w:pPr>
        <w:rPr>
          <w:rFonts w:ascii="Arial" w:hAnsi="Arial" w:cs="Arial"/>
        </w:rPr>
      </w:pPr>
    </w:p>
    <w:sectPr w:rsidR="00984172" w:rsidRPr="00D71880" w:rsidSect="00A77BF5">
      <w:pgSz w:w="11906" w:h="16838"/>
      <w:pgMar w:top="1021" w:right="1588" w:bottom="102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2E0"/>
    <w:multiLevelType w:val="multilevel"/>
    <w:tmpl w:val="D11A53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59765D0"/>
    <w:multiLevelType w:val="hybridMultilevel"/>
    <w:tmpl w:val="5E72BB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64604"/>
    <w:multiLevelType w:val="hybridMultilevel"/>
    <w:tmpl w:val="4712E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F2914"/>
    <w:multiLevelType w:val="hybridMultilevel"/>
    <w:tmpl w:val="223CC6D6"/>
    <w:lvl w:ilvl="0" w:tplc="C1D6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0E79"/>
    <w:multiLevelType w:val="hybridMultilevel"/>
    <w:tmpl w:val="E5EACF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7F1EBC"/>
    <w:multiLevelType w:val="hybridMultilevel"/>
    <w:tmpl w:val="9DF65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967C9"/>
    <w:multiLevelType w:val="multilevel"/>
    <w:tmpl w:val="92A8D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1926F9E"/>
    <w:multiLevelType w:val="hybridMultilevel"/>
    <w:tmpl w:val="900C97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116BC0"/>
    <w:multiLevelType w:val="multilevel"/>
    <w:tmpl w:val="DF9E54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36BA486E"/>
    <w:multiLevelType w:val="hybridMultilevel"/>
    <w:tmpl w:val="4B22A576"/>
    <w:lvl w:ilvl="0" w:tplc="24C2A7E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D91ED4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D4D69"/>
    <w:multiLevelType w:val="hybridMultilevel"/>
    <w:tmpl w:val="238406BA"/>
    <w:lvl w:ilvl="0" w:tplc="1E6EB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13077"/>
    <w:multiLevelType w:val="multilevel"/>
    <w:tmpl w:val="955A3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3FE1068"/>
    <w:multiLevelType w:val="hybridMultilevel"/>
    <w:tmpl w:val="1BC470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A0F80"/>
    <w:multiLevelType w:val="hybridMultilevel"/>
    <w:tmpl w:val="9D6A8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E37367"/>
    <w:multiLevelType w:val="multilevel"/>
    <w:tmpl w:val="0ADAA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5C6549"/>
    <w:multiLevelType w:val="hybridMultilevel"/>
    <w:tmpl w:val="5D8E9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13711A"/>
    <w:multiLevelType w:val="hybridMultilevel"/>
    <w:tmpl w:val="6CC2D1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50184F"/>
    <w:multiLevelType w:val="hybridMultilevel"/>
    <w:tmpl w:val="43E4F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B46CA"/>
    <w:multiLevelType w:val="hybridMultilevel"/>
    <w:tmpl w:val="E412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72B91"/>
    <w:multiLevelType w:val="hybridMultilevel"/>
    <w:tmpl w:val="5046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16"/>
  </w:num>
  <w:num w:numId="11">
    <w:abstractNumId w:val="1"/>
  </w:num>
  <w:num w:numId="12">
    <w:abstractNumId w:val="5"/>
  </w:num>
  <w:num w:numId="13">
    <w:abstractNumId w:val="18"/>
  </w:num>
  <w:num w:numId="14">
    <w:abstractNumId w:val="0"/>
  </w:num>
  <w:num w:numId="15">
    <w:abstractNumId w:val="19"/>
  </w:num>
  <w:num w:numId="16">
    <w:abstractNumId w:val="13"/>
  </w:num>
  <w:num w:numId="17">
    <w:abstractNumId w:val="8"/>
  </w:num>
  <w:num w:numId="18">
    <w:abstractNumId w:val="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97"/>
    <w:rsid w:val="000030E7"/>
    <w:rsid w:val="00020F2E"/>
    <w:rsid w:val="00030F41"/>
    <w:rsid w:val="000448AB"/>
    <w:rsid w:val="00070C52"/>
    <w:rsid w:val="000824DF"/>
    <w:rsid w:val="000A6D73"/>
    <w:rsid w:val="000B32CF"/>
    <w:rsid w:val="000B754F"/>
    <w:rsid w:val="000D1DE5"/>
    <w:rsid w:val="000D219A"/>
    <w:rsid w:val="000D7E5C"/>
    <w:rsid w:val="000E20AC"/>
    <w:rsid w:val="000E4D26"/>
    <w:rsid w:val="001016A7"/>
    <w:rsid w:val="001075F2"/>
    <w:rsid w:val="00107BCF"/>
    <w:rsid w:val="00157040"/>
    <w:rsid w:val="00160842"/>
    <w:rsid w:val="00170FAC"/>
    <w:rsid w:val="001720C7"/>
    <w:rsid w:val="001842ED"/>
    <w:rsid w:val="0018736A"/>
    <w:rsid w:val="001A0A83"/>
    <w:rsid w:val="001A3196"/>
    <w:rsid w:val="001B357E"/>
    <w:rsid w:val="001C7745"/>
    <w:rsid w:val="001D15E7"/>
    <w:rsid w:val="001D4C6F"/>
    <w:rsid w:val="001E1C57"/>
    <w:rsid w:val="001E1D67"/>
    <w:rsid w:val="001E4EA8"/>
    <w:rsid w:val="0021283E"/>
    <w:rsid w:val="00214F23"/>
    <w:rsid w:val="0022270A"/>
    <w:rsid w:val="0027593F"/>
    <w:rsid w:val="0028342F"/>
    <w:rsid w:val="00287824"/>
    <w:rsid w:val="00292B35"/>
    <w:rsid w:val="002A01B8"/>
    <w:rsid w:val="002C40CC"/>
    <w:rsid w:val="002E3059"/>
    <w:rsid w:val="00320D41"/>
    <w:rsid w:val="00330E77"/>
    <w:rsid w:val="00343070"/>
    <w:rsid w:val="0034368A"/>
    <w:rsid w:val="0035001C"/>
    <w:rsid w:val="0036279F"/>
    <w:rsid w:val="003774D5"/>
    <w:rsid w:val="003801A9"/>
    <w:rsid w:val="003879BA"/>
    <w:rsid w:val="00390670"/>
    <w:rsid w:val="003935DC"/>
    <w:rsid w:val="003A24DC"/>
    <w:rsid w:val="003B1945"/>
    <w:rsid w:val="003B4A95"/>
    <w:rsid w:val="003C68A6"/>
    <w:rsid w:val="003F4943"/>
    <w:rsid w:val="003F62CC"/>
    <w:rsid w:val="003F74F1"/>
    <w:rsid w:val="0040068A"/>
    <w:rsid w:val="004145A9"/>
    <w:rsid w:val="004242BB"/>
    <w:rsid w:val="00425DD2"/>
    <w:rsid w:val="0043481A"/>
    <w:rsid w:val="0044217A"/>
    <w:rsid w:val="00444D09"/>
    <w:rsid w:val="0045358A"/>
    <w:rsid w:val="00494587"/>
    <w:rsid w:val="004A4F5B"/>
    <w:rsid w:val="004B2A3C"/>
    <w:rsid w:val="004D7AB6"/>
    <w:rsid w:val="004F28F9"/>
    <w:rsid w:val="004F676B"/>
    <w:rsid w:val="005201D8"/>
    <w:rsid w:val="005437ED"/>
    <w:rsid w:val="00547343"/>
    <w:rsid w:val="005842D9"/>
    <w:rsid w:val="00585E75"/>
    <w:rsid w:val="00594F68"/>
    <w:rsid w:val="005A04E6"/>
    <w:rsid w:val="005A0766"/>
    <w:rsid w:val="005A458B"/>
    <w:rsid w:val="005A5DE4"/>
    <w:rsid w:val="005A627E"/>
    <w:rsid w:val="005C7753"/>
    <w:rsid w:val="005E61B1"/>
    <w:rsid w:val="005E7225"/>
    <w:rsid w:val="005F2D1A"/>
    <w:rsid w:val="005F4840"/>
    <w:rsid w:val="00611169"/>
    <w:rsid w:val="006166D2"/>
    <w:rsid w:val="00620873"/>
    <w:rsid w:val="006236DA"/>
    <w:rsid w:val="006247D1"/>
    <w:rsid w:val="00625E4B"/>
    <w:rsid w:val="006370C6"/>
    <w:rsid w:val="00691286"/>
    <w:rsid w:val="006C1087"/>
    <w:rsid w:val="006D2CB6"/>
    <w:rsid w:val="006D79A9"/>
    <w:rsid w:val="006E464F"/>
    <w:rsid w:val="006E471B"/>
    <w:rsid w:val="006E546C"/>
    <w:rsid w:val="007040B1"/>
    <w:rsid w:val="00706853"/>
    <w:rsid w:val="00711A44"/>
    <w:rsid w:val="00726DF7"/>
    <w:rsid w:val="007356EA"/>
    <w:rsid w:val="00743AAE"/>
    <w:rsid w:val="00745B60"/>
    <w:rsid w:val="00751F33"/>
    <w:rsid w:val="00763F13"/>
    <w:rsid w:val="00790D0F"/>
    <w:rsid w:val="007947C9"/>
    <w:rsid w:val="00797D8D"/>
    <w:rsid w:val="007A39EC"/>
    <w:rsid w:val="007B4691"/>
    <w:rsid w:val="007D6328"/>
    <w:rsid w:val="00813C79"/>
    <w:rsid w:val="00813EDC"/>
    <w:rsid w:val="00820896"/>
    <w:rsid w:val="0085395E"/>
    <w:rsid w:val="0086265C"/>
    <w:rsid w:val="008642CA"/>
    <w:rsid w:val="008642CF"/>
    <w:rsid w:val="00882190"/>
    <w:rsid w:val="008853FC"/>
    <w:rsid w:val="0088766A"/>
    <w:rsid w:val="00893583"/>
    <w:rsid w:val="00894C23"/>
    <w:rsid w:val="008B2334"/>
    <w:rsid w:val="008B4169"/>
    <w:rsid w:val="008B6BE9"/>
    <w:rsid w:val="008C18DE"/>
    <w:rsid w:val="008C62A0"/>
    <w:rsid w:val="008C67D6"/>
    <w:rsid w:val="008D1E0B"/>
    <w:rsid w:val="008D3700"/>
    <w:rsid w:val="008F5AFE"/>
    <w:rsid w:val="008F7A01"/>
    <w:rsid w:val="00921597"/>
    <w:rsid w:val="00925C74"/>
    <w:rsid w:val="00927C17"/>
    <w:rsid w:val="00932E6D"/>
    <w:rsid w:val="0095006A"/>
    <w:rsid w:val="00954C9F"/>
    <w:rsid w:val="009568E9"/>
    <w:rsid w:val="009725ED"/>
    <w:rsid w:val="00984172"/>
    <w:rsid w:val="0098539D"/>
    <w:rsid w:val="00986539"/>
    <w:rsid w:val="009A1FDE"/>
    <w:rsid w:val="009A457A"/>
    <w:rsid w:val="009A5A7C"/>
    <w:rsid w:val="009C1B95"/>
    <w:rsid w:val="009C6070"/>
    <w:rsid w:val="009E2DB4"/>
    <w:rsid w:val="009E3CB6"/>
    <w:rsid w:val="00A06077"/>
    <w:rsid w:val="00A16C94"/>
    <w:rsid w:val="00A30D24"/>
    <w:rsid w:val="00A33C11"/>
    <w:rsid w:val="00A41286"/>
    <w:rsid w:val="00A77BF5"/>
    <w:rsid w:val="00A82E0C"/>
    <w:rsid w:val="00A83A2E"/>
    <w:rsid w:val="00A90030"/>
    <w:rsid w:val="00AC2387"/>
    <w:rsid w:val="00AD21A7"/>
    <w:rsid w:val="00AD7C41"/>
    <w:rsid w:val="00B007C1"/>
    <w:rsid w:val="00B054CE"/>
    <w:rsid w:val="00B14AC0"/>
    <w:rsid w:val="00B426A6"/>
    <w:rsid w:val="00B77CB0"/>
    <w:rsid w:val="00B83828"/>
    <w:rsid w:val="00BD3684"/>
    <w:rsid w:val="00BE24A9"/>
    <w:rsid w:val="00C00282"/>
    <w:rsid w:val="00C015C4"/>
    <w:rsid w:val="00C03D26"/>
    <w:rsid w:val="00C12BC7"/>
    <w:rsid w:val="00C17560"/>
    <w:rsid w:val="00C3021D"/>
    <w:rsid w:val="00C674DA"/>
    <w:rsid w:val="00C74F52"/>
    <w:rsid w:val="00C76477"/>
    <w:rsid w:val="00C7706A"/>
    <w:rsid w:val="00C81575"/>
    <w:rsid w:val="00C91E55"/>
    <w:rsid w:val="00C96CBA"/>
    <w:rsid w:val="00CA1A6D"/>
    <w:rsid w:val="00CA6B36"/>
    <w:rsid w:val="00CB163B"/>
    <w:rsid w:val="00CB51A6"/>
    <w:rsid w:val="00CC299C"/>
    <w:rsid w:val="00CE54DC"/>
    <w:rsid w:val="00CE57AF"/>
    <w:rsid w:val="00CF08C3"/>
    <w:rsid w:val="00D2640C"/>
    <w:rsid w:val="00D4042D"/>
    <w:rsid w:val="00D40B78"/>
    <w:rsid w:val="00D70450"/>
    <w:rsid w:val="00D71880"/>
    <w:rsid w:val="00D73D97"/>
    <w:rsid w:val="00D82920"/>
    <w:rsid w:val="00D84CF6"/>
    <w:rsid w:val="00D92510"/>
    <w:rsid w:val="00D9319C"/>
    <w:rsid w:val="00DB308E"/>
    <w:rsid w:val="00DB6F50"/>
    <w:rsid w:val="00DF0356"/>
    <w:rsid w:val="00E06C8D"/>
    <w:rsid w:val="00E07514"/>
    <w:rsid w:val="00E10893"/>
    <w:rsid w:val="00E11225"/>
    <w:rsid w:val="00E134B7"/>
    <w:rsid w:val="00E21883"/>
    <w:rsid w:val="00E238D4"/>
    <w:rsid w:val="00E264C0"/>
    <w:rsid w:val="00E3027F"/>
    <w:rsid w:val="00E31D4E"/>
    <w:rsid w:val="00E36140"/>
    <w:rsid w:val="00E370F8"/>
    <w:rsid w:val="00E640A7"/>
    <w:rsid w:val="00E7476D"/>
    <w:rsid w:val="00EA241C"/>
    <w:rsid w:val="00EC2555"/>
    <w:rsid w:val="00ED3AED"/>
    <w:rsid w:val="00ED4181"/>
    <w:rsid w:val="00EE0CB1"/>
    <w:rsid w:val="00EE2BCB"/>
    <w:rsid w:val="00EE3F8C"/>
    <w:rsid w:val="00EF3818"/>
    <w:rsid w:val="00F00928"/>
    <w:rsid w:val="00F01D51"/>
    <w:rsid w:val="00F0617D"/>
    <w:rsid w:val="00F1373B"/>
    <w:rsid w:val="00F21573"/>
    <w:rsid w:val="00F31461"/>
    <w:rsid w:val="00F45548"/>
    <w:rsid w:val="00F50747"/>
    <w:rsid w:val="00F5090F"/>
    <w:rsid w:val="00F5188A"/>
    <w:rsid w:val="00F52B46"/>
    <w:rsid w:val="00F5404D"/>
    <w:rsid w:val="00F55C4E"/>
    <w:rsid w:val="00F65919"/>
    <w:rsid w:val="00F66B53"/>
    <w:rsid w:val="00F806A3"/>
    <w:rsid w:val="00F81A1D"/>
    <w:rsid w:val="00F8202E"/>
    <w:rsid w:val="00F908E8"/>
    <w:rsid w:val="00FB0A7A"/>
    <w:rsid w:val="00FD1D97"/>
    <w:rsid w:val="00FD4CD5"/>
    <w:rsid w:val="00FD56CE"/>
    <w:rsid w:val="00FD6906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06F6"/>
  <w15:docId w15:val="{0FA9FFEC-66BF-428C-8218-73B91B3B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0CBD-C029-4663-B70D-761DBAD9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7203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Dematic GmbH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Repton SONY</cp:lastModifiedBy>
  <cp:revision>5</cp:revision>
  <cp:lastPrinted>2017-10-19T08:20:00Z</cp:lastPrinted>
  <dcterms:created xsi:type="dcterms:W3CDTF">2017-09-24T19:11:00Z</dcterms:created>
  <dcterms:modified xsi:type="dcterms:W3CDTF">2017-10-24T12:07:00Z</dcterms:modified>
</cp:coreProperties>
</file>