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5390" w14:textId="77777777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>Wardington Parish Council Meeting – Agenda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Location: Wardington Memorial Hall</w:t>
      </w:r>
    </w:p>
    <w:p w14:paraId="1F68BFFB" w14:textId="6F7C457B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927928">
        <w:rPr>
          <w:b/>
          <w:sz w:val="24"/>
        </w:rPr>
        <w:t xml:space="preserve"> </w:t>
      </w:r>
      <w:r w:rsidR="00910476">
        <w:rPr>
          <w:b/>
          <w:sz w:val="24"/>
        </w:rPr>
        <w:t>9</w:t>
      </w:r>
      <w:r w:rsidR="00910476" w:rsidRPr="00910476">
        <w:rPr>
          <w:b/>
          <w:sz w:val="24"/>
          <w:vertAlign w:val="superscript"/>
        </w:rPr>
        <w:t>th</w:t>
      </w:r>
      <w:r w:rsidR="00910476">
        <w:rPr>
          <w:b/>
          <w:sz w:val="24"/>
        </w:rPr>
        <w:t xml:space="preserve"> October 2018</w:t>
      </w:r>
      <w:r>
        <w:rPr>
          <w:b/>
          <w:sz w:val="24"/>
        </w:rPr>
        <w:t xml:space="preserve"> (7.30 pm)</w:t>
      </w:r>
    </w:p>
    <w:p w14:paraId="1099CFFC" w14:textId="602D8671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  <w:r w:rsidR="0083435F">
        <w:rPr>
          <w:b/>
          <w:sz w:val="24"/>
        </w:rPr>
        <w:t xml:space="preserve"> Mr N </w:t>
      </w:r>
      <w:proofErr w:type="spellStart"/>
      <w:r w:rsidR="0083435F">
        <w:rPr>
          <w:b/>
          <w:sz w:val="24"/>
        </w:rPr>
        <w:t>Bankes</w:t>
      </w:r>
      <w:proofErr w:type="spellEnd"/>
      <w:r w:rsidR="0083435F">
        <w:rPr>
          <w:b/>
          <w:sz w:val="24"/>
        </w:rPr>
        <w:t xml:space="preserve"> (Chairman), Mr M Patterson (Vice Chairman), Mrs A Gordon-Finlayson (</w:t>
      </w:r>
      <w:r w:rsidR="00433FEA">
        <w:rPr>
          <w:b/>
          <w:sz w:val="24"/>
        </w:rPr>
        <w:t xml:space="preserve">Clerk), Mr A Crossley, Mr </w:t>
      </w:r>
      <w:r w:rsidR="00B325A5">
        <w:rPr>
          <w:b/>
          <w:sz w:val="24"/>
        </w:rPr>
        <w:t>R Jarrett</w:t>
      </w:r>
    </w:p>
    <w:p w14:paraId="77CCBB2E" w14:textId="7FF8604B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  <w:r w:rsidR="00261DBD">
        <w:rPr>
          <w:b/>
          <w:sz w:val="24"/>
        </w:rPr>
        <w:t xml:space="preserve"> Cllr Phil Chapman</w:t>
      </w:r>
      <w:r w:rsidR="000F332A">
        <w:rPr>
          <w:b/>
          <w:sz w:val="24"/>
        </w:rPr>
        <w:t xml:space="preserve">, </w:t>
      </w:r>
      <w:r w:rsidR="00B325A5">
        <w:rPr>
          <w:b/>
          <w:sz w:val="24"/>
        </w:rPr>
        <w:t xml:space="preserve">Cllr G Reynolds, </w:t>
      </w:r>
      <w:r w:rsidR="000F332A">
        <w:rPr>
          <w:b/>
          <w:sz w:val="24"/>
        </w:rPr>
        <w:t>Mr G Martin</w:t>
      </w:r>
      <w:r w:rsidR="00B325A5">
        <w:rPr>
          <w:b/>
          <w:sz w:val="24"/>
        </w:rPr>
        <w:t>, Mr G Page, Mrs A Pascoe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62263225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 w:rsidR="004A652C">
        <w:rPr>
          <w:sz w:val="24"/>
        </w:rPr>
        <w:t xml:space="preserve"> -</w:t>
      </w:r>
      <w:r w:rsidR="00927928">
        <w:rPr>
          <w:sz w:val="24"/>
        </w:rPr>
        <w:t xml:space="preserve"> signed</w:t>
      </w:r>
    </w:p>
    <w:p w14:paraId="6F8BEE69" w14:textId="1BBAE153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6B62F1DC" w14:textId="064203F3" w:rsidR="009D332E" w:rsidRDefault="00AE4780" w:rsidP="008278B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“</w:t>
      </w:r>
      <w:r w:rsidR="009D332E">
        <w:rPr>
          <w:sz w:val="24"/>
        </w:rPr>
        <w:t>No parking signs</w:t>
      </w:r>
      <w:r w:rsidR="00167096">
        <w:rPr>
          <w:sz w:val="24"/>
        </w:rPr>
        <w:t>”</w:t>
      </w:r>
      <w:r w:rsidR="009D332E">
        <w:rPr>
          <w:sz w:val="24"/>
        </w:rPr>
        <w:t xml:space="preserve"> purchased</w:t>
      </w:r>
      <w:r w:rsidR="00DE1091">
        <w:rPr>
          <w:sz w:val="24"/>
        </w:rPr>
        <w:t xml:space="preserve"> – </w:t>
      </w:r>
      <w:r w:rsidR="00167096">
        <w:rPr>
          <w:sz w:val="24"/>
        </w:rPr>
        <w:t xml:space="preserve">Mr M Patterson to speak with residents in the vicinity about placement and </w:t>
      </w:r>
      <w:proofErr w:type="gramStart"/>
      <w:r w:rsidR="00167096">
        <w:rPr>
          <w:sz w:val="24"/>
        </w:rPr>
        <w:t>seek to have</w:t>
      </w:r>
      <w:proofErr w:type="gramEnd"/>
      <w:r w:rsidR="00167096">
        <w:rPr>
          <w:sz w:val="24"/>
        </w:rPr>
        <w:t xml:space="preserve"> them erected.</w:t>
      </w:r>
    </w:p>
    <w:p w14:paraId="5F26DE54" w14:textId="1B0E2438" w:rsidR="008278B7" w:rsidRDefault="00273D09" w:rsidP="008278B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One quote for </w:t>
      </w:r>
      <w:r w:rsidR="000A4C43">
        <w:rPr>
          <w:sz w:val="24"/>
        </w:rPr>
        <w:t>the work on the playground (£480) considered too high.  Further quotes to be garnered.</w:t>
      </w:r>
    </w:p>
    <w:p w14:paraId="08903F4E" w14:textId="2BFC9AB1" w:rsidR="00F44C44" w:rsidRPr="009D332E" w:rsidRDefault="00F44C44" w:rsidP="008278B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Playground </w:t>
      </w:r>
      <w:r w:rsidR="0005434F">
        <w:rPr>
          <w:sz w:val="24"/>
        </w:rPr>
        <w:t xml:space="preserve">checking </w:t>
      </w:r>
      <w:r w:rsidR="00B8711B">
        <w:rPr>
          <w:sz w:val="24"/>
        </w:rPr>
        <w:t>–</w:t>
      </w:r>
      <w:r w:rsidR="0005434F">
        <w:rPr>
          <w:sz w:val="24"/>
        </w:rPr>
        <w:t xml:space="preserve"> </w:t>
      </w:r>
      <w:r w:rsidR="00B8711B">
        <w:rPr>
          <w:sz w:val="24"/>
        </w:rPr>
        <w:t xml:space="preserve">unfortunately Robbie Brown has moved away from the </w:t>
      </w:r>
      <w:proofErr w:type="gramStart"/>
      <w:r w:rsidR="00B8711B">
        <w:rPr>
          <w:sz w:val="24"/>
        </w:rPr>
        <w:t>village</w:t>
      </w:r>
      <w:proofErr w:type="gramEnd"/>
      <w:r w:rsidR="00B8711B">
        <w:rPr>
          <w:sz w:val="24"/>
        </w:rPr>
        <w:t xml:space="preserve"> but his relation</w:t>
      </w:r>
      <w:r w:rsidR="00474CCA">
        <w:rPr>
          <w:sz w:val="24"/>
        </w:rPr>
        <w:t xml:space="preserve"> Matt Howard </w:t>
      </w:r>
      <w:r w:rsidR="00B50E95">
        <w:rPr>
          <w:sz w:val="24"/>
        </w:rPr>
        <w:t xml:space="preserve">is willing to check on </w:t>
      </w:r>
      <w:r w:rsidR="00F3577F">
        <w:rPr>
          <w:sz w:val="24"/>
        </w:rPr>
        <w:t>the playground in his place.  WPC felt that he should be asked to keep a paper record of checks</w:t>
      </w:r>
      <w:r w:rsidR="00D60154">
        <w:rPr>
          <w:sz w:val="24"/>
        </w:rPr>
        <w:t>.</w:t>
      </w: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5D67A773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0310AC06" w14:textId="72869CCA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3139EE97" w14:textId="6CD6067C" w:rsidR="00A57D41" w:rsidRDefault="000728C0" w:rsidP="000728C0">
      <w:pPr>
        <w:pStyle w:val="NoSpacing"/>
        <w:ind w:left="720"/>
        <w:rPr>
          <w:sz w:val="24"/>
        </w:rPr>
      </w:pPr>
      <w:r>
        <w:rPr>
          <w:b/>
          <w:sz w:val="24"/>
        </w:rPr>
        <w:t>3.2a 18/01512/F</w:t>
      </w:r>
      <w:r>
        <w:rPr>
          <w:sz w:val="24"/>
        </w:rPr>
        <w:t xml:space="preserve"> Mr &amp; Mrs J</w:t>
      </w:r>
      <w:r w:rsidR="00D72A4C">
        <w:rPr>
          <w:sz w:val="24"/>
        </w:rPr>
        <w:t>e</w:t>
      </w:r>
      <w:r>
        <w:rPr>
          <w:sz w:val="24"/>
        </w:rPr>
        <w:t>nkins</w:t>
      </w:r>
      <w:r w:rsidR="00D72A4C">
        <w:rPr>
          <w:sz w:val="24"/>
        </w:rPr>
        <w:t xml:space="preserve">, Bridge Lake Farm, </w:t>
      </w:r>
      <w:proofErr w:type="spellStart"/>
      <w:r w:rsidR="00D72A4C">
        <w:rPr>
          <w:sz w:val="24"/>
        </w:rPr>
        <w:t>Chacombe</w:t>
      </w:r>
      <w:proofErr w:type="spellEnd"/>
      <w:r w:rsidR="00D72A4C">
        <w:rPr>
          <w:sz w:val="24"/>
        </w:rPr>
        <w:t xml:space="preserve"> Road</w:t>
      </w:r>
    </w:p>
    <w:p w14:paraId="69C3B277" w14:textId="7B75E0FE" w:rsidR="00D72A4C" w:rsidRDefault="00D72A4C" w:rsidP="000728C0">
      <w:pPr>
        <w:pStyle w:val="NoSpacing"/>
        <w:ind w:left="720"/>
        <w:rPr>
          <w:b/>
          <w:sz w:val="24"/>
        </w:rPr>
      </w:pPr>
      <w:r>
        <w:rPr>
          <w:sz w:val="24"/>
        </w:rPr>
        <w:t>Convert part of outbuilding to form habitable accommodation and associated works.</w:t>
      </w:r>
      <w:r w:rsidR="004F1B26">
        <w:rPr>
          <w:sz w:val="24"/>
        </w:rPr>
        <w:t xml:space="preserve">  </w:t>
      </w:r>
      <w:r w:rsidR="004F1B26">
        <w:rPr>
          <w:b/>
          <w:sz w:val="24"/>
        </w:rPr>
        <w:t>GRANTED</w:t>
      </w:r>
    </w:p>
    <w:p w14:paraId="744561C9" w14:textId="7A1EBE68" w:rsidR="003A7843" w:rsidRDefault="00D117F3" w:rsidP="000728C0">
      <w:pPr>
        <w:pStyle w:val="NoSpacing"/>
        <w:ind w:left="720"/>
        <w:rPr>
          <w:sz w:val="24"/>
        </w:rPr>
      </w:pPr>
      <w:r>
        <w:rPr>
          <w:b/>
          <w:sz w:val="24"/>
        </w:rPr>
        <w:t xml:space="preserve">3.2b </w:t>
      </w:r>
      <w:r w:rsidR="0003792B">
        <w:rPr>
          <w:b/>
          <w:sz w:val="24"/>
        </w:rPr>
        <w:t>18/</w:t>
      </w:r>
      <w:r w:rsidR="006760D6">
        <w:rPr>
          <w:b/>
          <w:sz w:val="24"/>
        </w:rPr>
        <w:t>00255/TCA</w:t>
      </w:r>
      <w:r w:rsidR="006760D6">
        <w:rPr>
          <w:sz w:val="24"/>
        </w:rPr>
        <w:t xml:space="preserve"> Mrs Virginia Price,</w:t>
      </w:r>
      <w:r w:rsidR="007F3C4F">
        <w:rPr>
          <w:sz w:val="24"/>
        </w:rPr>
        <w:t xml:space="preserve"> </w:t>
      </w:r>
      <w:proofErr w:type="spellStart"/>
      <w:r w:rsidR="007F3C4F">
        <w:rPr>
          <w:sz w:val="24"/>
        </w:rPr>
        <w:t>Pettifers</w:t>
      </w:r>
      <w:proofErr w:type="spellEnd"/>
      <w:r w:rsidR="007F3C4F">
        <w:rPr>
          <w:sz w:val="24"/>
        </w:rPr>
        <w:t xml:space="preserve"> Street from Banbury Road to Mount Pleasant, Wardington</w:t>
      </w:r>
    </w:p>
    <w:p w14:paraId="00FBD6A8" w14:textId="53C831A7" w:rsidR="000A6E3B" w:rsidRPr="00BE4858" w:rsidRDefault="007C719B" w:rsidP="00BE4858">
      <w:pPr>
        <w:pStyle w:val="NoSpacing"/>
        <w:ind w:left="720"/>
        <w:rPr>
          <w:b/>
          <w:sz w:val="24"/>
        </w:rPr>
      </w:pPr>
      <w:r>
        <w:rPr>
          <w:sz w:val="24"/>
        </w:rPr>
        <w:t xml:space="preserve">T1 x Sorbus </w:t>
      </w:r>
      <w:proofErr w:type="spellStart"/>
      <w:r>
        <w:rPr>
          <w:sz w:val="24"/>
        </w:rPr>
        <w:t>Vilmorinni</w:t>
      </w:r>
      <w:proofErr w:type="spellEnd"/>
      <w:r>
        <w:rPr>
          <w:sz w:val="24"/>
        </w:rPr>
        <w:t xml:space="preserve"> – Fell.  </w:t>
      </w:r>
      <w:r>
        <w:rPr>
          <w:b/>
          <w:sz w:val="24"/>
        </w:rPr>
        <w:t>GRANTED.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364F3D8A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</w:t>
      </w:r>
    </w:p>
    <w:p w14:paraId="18F8B64B" w14:textId="31C377AE" w:rsidR="00412D34" w:rsidRDefault="00B05CCB" w:rsidP="00412D34">
      <w:pPr>
        <w:pStyle w:val="NoSpacing"/>
        <w:ind w:left="720"/>
        <w:rPr>
          <w:sz w:val="24"/>
        </w:rPr>
      </w:pPr>
      <w:r>
        <w:rPr>
          <w:sz w:val="24"/>
        </w:rPr>
        <w:t>100967</w:t>
      </w:r>
      <w:r>
        <w:rPr>
          <w:sz w:val="24"/>
        </w:rPr>
        <w:tab/>
        <w:t>CDC (dog bin emptying)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567">
        <w:rPr>
          <w:sz w:val="24"/>
        </w:rPr>
        <w:t>£288.29</w:t>
      </w:r>
    </w:p>
    <w:p w14:paraId="32D32EF2" w14:textId="00459975" w:rsidR="00953567" w:rsidRDefault="00953567" w:rsidP="00412D34">
      <w:pPr>
        <w:pStyle w:val="NoSpacing"/>
        <w:ind w:left="720"/>
        <w:rPr>
          <w:sz w:val="24"/>
        </w:rPr>
      </w:pPr>
      <w:r>
        <w:rPr>
          <w:sz w:val="24"/>
        </w:rPr>
        <w:t>100968</w:t>
      </w:r>
      <w:r>
        <w:rPr>
          <w:sz w:val="24"/>
        </w:rPr>
        <w:tab/>
        <w:t>N R Prickett (Grass cutting)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F774BF">
        <w:rPr>
          <w:sz w:val="24"/>
        </w:rPr>
        <w:t>370.80</w:t>
      </w:r>
    </w:p>
    <w:p w14:paraId="091CC751" w14:textId="60435D64" w:rsidR="00F774BF" w:rsidRDefault="00F774BF" w:rsidP="00412D34">
      <w:pPr>
        <w:pStyle w:val="NoSpacing"/>
        <w:ind w:left="720"/>
        <w:rPr>
          <w:sz w:val="24"/>
        </w:rPr>
      </w:pPr>
      <w:r>
        <w:rPr>
          <w:sz w:val="24"/>
        </w:rPr>
        <w:t>100969</w:t>
      </w:r>
      <w:r>
        <w:rPr>
          <w:sz w:val="24"/>
        </w:rPr>
        <w:tab/>
        <w:t>Parish Magazine Printing (Warbler)</w:t>
      </w:r>
      <w:r>
        <w:rPr>
          <w:sz w:val="24"/>
        </w:rPr>
        <w:tab/>
      </w:r>
      <w:r>
        <w:rPr>
          <w:sz w:val="24"/>
        </w:rPr>
        <w:tab/>
        <w:t>£258.00</w:t>
      </w:r>
    </w:p>
    <w:p w14:paraId="1362A4B7" w14:textId="4792D86C" w:rsidR="00F774BF" w:rsidRDefault="00F774BF" w:rsidP="00412D34">
      <w:pPr>
        <w:pStyle w:val="NoSpacing"/>
        <w:ind w:left="720"/>
        <w:rPr>
          <w:sz w:val="24"/>
        </w:rPr>
      </w:pPr>
      <w:r>
        <w:rPr>
          <w:sz w:val="24"/>
        </w:rPr>
        <w:t>100970</w:t>
      </w:r>
      <w:r w:rsidR="000948F7">
        <w:rPr>
          <w:sz w:val="24"/>
        </w:rPr>
        <w:tab/>
        <w:t xml:space="preserve">Mrs Gordon-Finlayson (clerk’s pay – </w:t>
      </w:r>
      <w:r w:rsidR="00314326">
        <w:rPr>
          <w:sz w:val="24"/>
        </w:rPr>
        <w:t>O</w:t>
      </w:r>
      <w:r w:rsidR="000948F7">
        <w:rPr>
          <w:sz w:val="24"/>
        </w:rPr>
        <w:t>ct)</w:t>
      </w:r>
      <w:r w:rsidR="000948F7">
        <w:rPr>
          <w:sz w:val="24"/>
        </w:rPr>
        <w:tab/>
        <w:t>£346.74</w:t>
      </w:r>
    </w:p>
    <w:p w14:paraId="75788039" w14:textId="662EDAED" w:rsidR="007223A2" w:rsidRDefault="007223A2" w:rsidP="00412D34">
      <w:pPr>
        <w:pStyle w:val="NoSpacing"/>
        <w:ind w:left="720"/>
        <w:rPr>
          <w:sz w:val="24"/>
        </w:rPr>
      </w:pPr>
      <w:r>
        <w:rPr>
          <w:sz w:val="24"/>
        </w:rPr>
        <w:t>100971</w:t>
      </w:r>
      <w:r>
        <w:rPr>
          <w:sz w:val="24"/>
        </w:rPr>
        <w:tab/>
        <w:t>HMRC (PAYE</w:t>
      </w:r>
      <w:r w:rsidR="00314326">
        <w:rPr>
          <w:sz w:val="24"/>
        </w:rPr>
        <w:t xml:space="preserve"> – Oct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£86.60</w:t>
      </w:r>
    </w:p>
    <w:p w14:paraId="18D8A59D" w14:textId="3306FB02" w:rsidR="007223A2" w:rsidRDefault="00314326" w:rsidP="00412D34">
      <w:pPr>
        <w:pStyle w:val="NoSpacing"/>
        <w:ind w:left="720"/>
        <w:rPr>
          <w:sz w:val="24"/>
        </w:rPr>
      </w:pPr>
      <w:r>
        <w:rPr>
          <w:sz w:val="24"/>
        </w:rPr>
        <w:t>100972</w:t>
      </w:r>
      <w:r>
        <w:rPr>
          <w:sz w:val="24"/>
        </w:rPr>
        <w:tab/>
        <w:t>HMRC (PAYE – Nov)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18A2">
        <w:rPr>
          <w:sz w:val="24"/>
        </w:rPr>
        <w:t>£86.60</w:t>
      </w:r>
    </w:p>
    <w:p w14:paraId="2DD83918" w14:textId="5E0D9C09" w:rsidR="00FE18A2" w:rsidRDefault="00FE18A2" w:rsidP="00412D34">
      <w:pPr>
        <w:pStyle w:val="NoSpacing"/>
        <w:ind w:left="720"/>
        <w:rPr>
          <w:sz w:val="24"/>
        </w:rPr>
      </w:pPr>
      <w:r>
        <w:rPr>
          <w:sz w:val="24"/>
        </w:rPr>
        <w:t>100973</w:t>
      </w:r>
      <w:r>
        <w:rPr>
          <w:sz w:val="24"/>
        </w:rPr>
        <w:tab/>
        <w:t>Mrs Gordon-Finlayson (clerk’s pay – Nov)</w:t>
      </w:r>
      <w:r>
        <w:rPr>
          <w:sz w:val="24"/>
        </w:rPr>
        <w:tab/>
        <w:t>£86.60</w:t>
      </w:r>
    </w:p>
    <w:p w14:paraId="4B27E374" w14:textId="753FFBBA" w:rsidR="00627882" w:rsidRDefault="00627882" w:rsidP="00412D34">
      <w:pPr>
        <w:pStyle w:val="NoSpacing"/>
        <w:ind w:left="720"/>
        <w:rPr>
          <w:sz w:val="24"/>
        </w:rPr>
      </w:pPr>
      <w:r>
        <w:rPr>
          <w:sz w:val="24"/>
        </w:rPr>
        <w:t>100974</w:t>
      </w:r>
      <w:r>
        <w:rPr>
          <w:sz w:val="24"/>
        </w:rPr>
        <w:tab/>
        <w:t>Mrs Gordon-Finlayson (Screwfix bill)</w:t>
      </w:r>
      <w:r>
        <w:rPr>
          <w:sz w:val="24"/>
        </w:rPr>
        <w:tab/>
      </w:r>
      <w:r w:rsidR="00BC2A81">
        <w:rPr>
          <w:sz w:val="24"/>
        </w:rPr>
        <w:tab/>
        <w:t>£119.98</w:t>
      </w:r>
    </w:p>
    <w:p w14:paraId="32A90A94" w14:textId="4C9318DA" w:rsidR="00BC2A81" w:rsidRDefault="00BC2A81" w:rsidP="00412D34">
      <w:pPr>
        <w:pStyle w:val="NoSpacing"/>
        <w:ind w:left="720"/>
        <w:rPr>
          <w:sz w:val="24"/>
        </w:rPr>
      </w:pPr>
      <w:r>
        <w:rPr>
          <w:sz w:val="24"/>
        </w:rPr>
        <w:t>100975</w:t>
      </w:r>
      <w:r>
        <w:rPr>
          <w:sz w:val="24"/>
        </w:rPr>
        <w:tab/>
        <w:t>Mr Gordon-Finlayson (Bin fixing)</w:t>
      </w:r>
      <w:r>
        <w:rPr>
          <w:sz w:val="24"/>
        </w:rPr>
        <w:tab/>
      </w:r>
      <w:r w:rsidR="001A566E">
        <w:rPr>
          <w:sz w:val="24"/>
        </w:rPr>
        <w:tab/>
      </w:r>
      <w:r>
        <w:rPr>
          <w:sz w:val="24"/>
        </w:rPr>
        <w:t>£</w:t>
      </w:r>
      <w:r w:rsidR="00423679">
        <w:rPr>
          <w:sz w:val="24"/>
        </w:rPr>
        <w:t>40.00</w:t>
      </w:r>
    </w:p>
    <w:p w14:paraId="2547E10E" w14:textId="0DA34B79" w:rsidR="00423679" w:rsidRDefault="00423679" w:rsidP="00412D34">
      <w:pPr>
        <w:pStyle w:val="NoSpacing"/>
        <w:ind w:left="720"/>
        <w:rPr>
          <w:sz w:val="24"/>
        </w:rPr>
      </w:pPr>
      <w:r>
        <w:rPr>
          <w:sz w:val="24"/>
        </w:rPr>
        <w:t>100976</w:t>
      </w:r>
      <w:r>
        <w:rPr>
          <w:sz w:val="24"/>
        </w:rPr>
        <w:tab/>
        <w:t>Mrs Gordon-Finlayson (Expenses – mileage)</w:t>
      </w:r>
      <w:r>
        <w:rPr>
          <w:sz w:val="24"/>
        </w:rPr>
        <w:tab/>
        <w:t>£</w:t>
      </w:r>
      <w:r w:rsidR="001A566E">
        <w:rPr>
          <w:sz w:val="24"/>
        </w:rPr>
        <w:t>29.70</w:t>
      </w:r>
    </w:p>
    <w:p w14:paraId="526433C8" w14:textId="13F715E9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</w:p>
    <w:p w14:paraId="091049D7" w14:textId="32F1FFD6" w:rsidR="00450F75" w:rsidRDefault="00FC1F35" w:rsidP="00450F75">
      <w:pPr>
        <w:pStyle w:val="NoSpacing"/>
        <w:ind w:left="720"/>
        <w:rPr>
          <w:sz w:val="24"/>
        </w:rPr>
      </w:pPr>
      <w:r>
        <w:rPr>
          <w:sz w:val="24"/>
        </w:rPr>
        <w:t>100678</w:t>
      </w:r>
      <w:r>
        <w:rPr>
          <w:sz w:val="24"/>
        </w:rPr>
        <w:tab/>
      </w:r>
      <w:r w:rsidR="005D09FD">
        <w:rPr>
          <w:sz w:val="24"/>
        </w:rPr>
        <w:t xml:space="preserve">Carol </w:t>
      </w:r>
      <w:proofErr w:type="spellStart"/>
      <w:r w:rsidR="005D09FD">
        <w:rPr>
          <w:sz w:val="24"/>
        </w:rPr>
        <w:t>Wixey</w:t>
      </w:r>
      <w:proofErr w:type="spellEnd"/>
      <w:r w:rsidR="005D09FD">
        <w:rPr>
          <w:sz w:val="24"/>
        </w:rPr>
        <w:t xml:space="preserve"> (1</w:t>
      </w:r>
      <w:r w:rsidR="005D09FD" w:rsidRPr="005D09FD">
        <w:rPr>
          <w:sz w:val="24"/>
          <w:vertAlign w:val="superscript"/>
        </w:rPr>
        <w:t>st</w:t>
      </w:r>
      <w:r w:rsidR="005D09FD">
        <w:rPr>
          <w:sz w:val="24"/>
        </w:rPr>
        <w:t xml:space="preserve"> prize) (Oct)</w:t>
      </w:r>
      <w:r w:rsidR="005D09FD">
        <w:rPr>
          <w:sz w:val="24"/>
        </w:rPr>
        <w:tab/>
      </w:r>
      <w:r w:rsidR="005D09FD">
        <w:rPr>
          <w:sz w:val="24"/>
        </w:rPr>
        <w:tab/>
      </w:r>
      <w:r w:rsidR="005D09FD">
        <w:rPr>
          <w:sz w:val="24"/>
        </w:rPr>
        <w:tab/>
        <w:t>£20.00</w:t>
      </w:r>
    </w:p>
    <w:p w14:paraId="08F09062" w14:textId="5188C846" w:rsidR="005D09FD" w:rsidRDefault="003A6A4A" w:rsidP="00450F75">
      <w:pPr>
        <w:pStyle w:val="NoSpacing"/>
        <w:ind w:left="720"/>
        <w:rPr>
          <w:sz w:val="24"/>
        </w:rPr>
      </w:pPr>
      <w:r>
        <w:rPr>
          <w:sz w:val="24"/>
        </w:rPr>
        <w:t>100679</w:t>
      </w:r>
      <w:r>
        <w:rPr>
          <w:sz w:val="24"/>
        </w:rPr>
        <w:tab/>
        <w:t>Andrew Steven (2</w:t>
      </w:r>
      <w:r w:rsidRPr="003A6A4A">
        <w:rPr>
          <w:sz w:val="24"/>
          <w:vertAlign w:val="superscript"/>
        </w:rPr>
        <w:t>nd</w:t>
      </w:r>
      <w:r>
        <w:rPr>
          <w:sz w:val="24"/>
        </w:rPr>
        <w:t xml:space="preserve"> prize) (Oct)</w:t>
      </w:r>
      <w:r>
        <w:rPr>
          <w:sz w:val="24"/>
        </w:rPr>
        <w:tab/>
      </w:r>
      <w:r>
        <w:rPr>
          <w:sz w:val="24"/>
        </w:rPr>
        <w:tab/>
        <w:t>£10.00</w:t>
      </w:r>
    </w:p>
    <w:p w14:paraId="077810A8" w14:textId="65C240C3" w:rsidR="003A6A4A" w:rsidRDefault="00FA05E3" w:rsidP="00450F75">
      <w:pPr>
        <w:pStyle w:val="NoSpacing"/>
        <w:ind w:left="720"/>
        <w:rPr>
          <w:sz w:val="24"/>
        </w:rPr>
      </w:pPr>
      <w:r>
        <w:rPr>
          <w:sz w:val="24"/>
        </w:rPr>
        <w:t>100680</w:t>
      </w:r>
      <w:r>
        <w:rPr>
          <w:sz w:val="24"/>
        </w:rPr>
        <w:tab/>
        <w:t>Michael Wilkinson (1</w:t>
      </w:r>
      <w:r w:rsidRPr="00FA05E3">
        <w:rPr>
          <w:sz w:val="24"/>
          <w:vertAlign w:val="superscript"/>
        </w:rPr>
        <w:t>st</w:t>
      </w:r>
      <w:r>
        <w:rPr>
          <w:sz w:val="24"/>
        </w:rPr>
        <w:t xml:space="preserve"> prize) (Nov)</w:t>
      </w:r>
      <w:r>
        <w:rPr>
          <w:sz w:val="24"/>
        </w:rPr>
        <w:tab/>
      </w:r>
      <w:r>
        <w:rPr>
          <w:sz w:val="24"/>
        </w:rPr>
        <w:tab/>
        <w:t>£20.00</w:t>
      </w:r>
    </w:p>
    <w:p w14:paraId="683B75AB" w14:textId="0D9CAA26" w:rsidR="00FA05E3" w:rsidRPr="00D44925" w:rsidRDefault="008E2B2F" w:rsidP="00450F75">
      <w:pPr>
        <w:pStyle w:val="NoSpacing"/>
        <w:ind w:left="720"/>
        <w:rPr>
          <w:sz w:val="24"/>
        </w:rPr>
      </w:pPr>
      <w:r>
        <w:rPr>
          <w:sz w:val="24"/>
        </w:rPr>
        <w:t>100681</w:t>
      </w:r>
      <w:r>
        <w:rPr>
          <w:sz w:val="24"/>
        </w:rPr>
        <w:tab/>
        <w:t>Clive Hunt (2</w:t>
      </w:r>
      <w:r w:rsidRPr="008E2B2F">
        <w:rPr>
          <w:sz w:val="24"/>
          <w:vertAlign w:val="superscript"/>
        </w:rPr>
        <w:t>nd</w:t>
      </w:r>
      <w:r>
        <w:rPr>
          <w:sz w:val="24"/>
        </w:rPr>
        <w:t xml:space="preserve"> prize) (Nov)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£10.00</w:t>
      </w:r>
      <w:bookmarkStart w:id="0" w:name="_GoBack"/>
      <w:bookmarkEnd w:id="0"/>
    </w:p>
    <w:p w14:paraId="0D4ED5C7" w14:textId="31FF906F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3F02C0B3" w14:textId="3879537C" w:rsidR="009D332E" w:rsidRDefault="00EB5578" w:rsidP="003D1D3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Barclay’s Bank </w:t>
      </w:r>
      <w:r w:rsidR="00C938C2">
        <w:rPr>
          <w:sz w:val="24"/>
        </w:rPr>
        <w:t xml:space="preserve">paperwork completed to update signatories on the accounts and </w:t>
      </w:r>
      <w:r w:rsidR="00AC0D10">
        <w:rPr>
          <w:sz w:val="24"/>
        </w:rPr>
        <w:t xml:space="preserve">change the </w:t>
      </w:r>
      <w:proofErr w:type="gramStart"/>
      <w:r w:rsidR="00AC0D10">
        <w:rPr>
          <w:sz w:val="24"/>
        </w:rPr>
        <w:t>address</w:t>
      </w:r>
      <w:proofErr w:type="gramEnd"/>
      <w:r w:rsidR="00AC0D10">
        <w:rPr>
          <w:sz w:val="24"/>
        </w:rPr>
        <w:t xml:space="preserve"> so statements will be sent directly to the clerk.</w:t>
      </w:r>
    </w:p>
    <w:p w14:paraId="610445B2" w14:textId="4E11DA58" w:rsidR="00261DBD" w:rsidRPr="002C202D" w:rsidRDefault="000175B5" w:rsidP="002C202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Comme</w:t>
      </w:r>
      <w:r w:rsidR="00D75144">
        <w:rPr>
          <w:sz w:val="24"/>
        </w:rPr>
        <w:t>morative trees</w:t>
      </w:r>
      <w:r w:rsidR="00072AD6">
        <w:rPr>
          <w:sz w:val="24"/>
        </w:rPr>
        <w:t xml:space="preserve"> – clerk went to pick up only to find t</w:t>
      </w:r>
      <w:r w:rsidR="002C202D">
        <w:rPr>
          <w:sz w:val="24"/>
        </w:rPr>
        <w:t>hat the trees had been removed.</w:t>
      </w:r>
      <w:r w:rsidR="00D75E78">
        <w:rPr>
          <w:sz w:val="24"/>
        </w:rPr>
        <w:t xml:space="preserve">  Trees reordered and to be collected.</w:t>
      </w:r>
    </w:p>
    <w:p w14:paraId="6EA2705B" w14:textId="329A99BC" w:rsidR="00911290" w:rsidRPr="0027775A" w:rsidRDefault="005C1314" w:rsidP="0027775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HS2 </w:t>
      </w:r>
      <w:r w:rsidR="00D75E78">
        <w:rPr>
          <w:sz w:val="24"/>
        </w:rPr>
        <w:t>– there is to be a presentation evening</w:t>
      </w:r>
      <w:r w:rsidR="0023066C">
        <w:rPr>
          <w:sz w:val="24"/>
        </w:rPr>
        <w:t xml:space="preserve"> on 5</w:t>
      </w:r>
      <w:r w:rsidR="0023066C" w:rsidRPr="0023066C">
        <w:rPr>
          <w:sz w:val="24"/>
          <w:vertAlign w:val="superscript"/>
        </w:rPr>
        <w:t>th</w:t>
      </w:r>
      <w:r w:rsidR="0023066C">
        <w:rPr>
          <w:sz w:val="24"/>
        </w:rPr>
        <w:t xml:space="preserve"> December 2018, 6 – 7.30 pm, in the Church.  This will be publicised </w:t>
      </w:r>
      <w:r w:rsidR="005E14B8">
        <w:rPr>
          <w:sz w:val="24"/>
        </w:rPr>
        <w:t xml:space="preserve">on the website, on the noticeboards, on </w:t>
      </w:r>
      <w:proofErr w:type="spellStart"/>
      <w:r w:rsidR="005E14B8">
        <w:rPr>
          <w:sz w:val="24"/>
        </w:rPr>
        <w:t>facebook</w:t>
      </w:r>
      <w:proofErr w:type="spellEnd"/>
      <w:r w:rsidR="005E14B8">
        <w:rPr>
          <w:sz w:val="24"/>
        </w:rPr>
        <w:t xml:space="preserve"> and a maildrop using the Warbler distribution team.</w:t>
      </w:r>
    </w:p>
    <w:p w14:paraId="20E289EC" w14:textId="0869C7FC" w:rsidR="00551F94" w:rsidRDefault="00551F94" w:rsidP="003D1D3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Date for 2019 WPC meetings – I have requested </w:t>
      </w:r>
      <w:r w:rsidR="007F021C">
        <w:rPr>
          <w:sz w:val="24"/>
        </w:rPr>
        <w:t>th</w:t>
      </w:r>
      <w:r w:rsidR="009D58A8">
        <w:rPr>
          <w:sz w:val="24"/>
        </w:rPr>
        <w:t>e following dates to book the hall</w:t>
      </w:r>
      <w:r w:rsidR="00AF5DA5">
        <w:rPr>
          <w:sz w:val="24"/>
        </w:rPr>
        <w:t>:</w:t>
      </w:r>
    </w:p>
    <w:p w14:paraId="2528767F" w14:textId="2FFD2864" w:rsidR="00F66658" w:rsidRPr="00C351FB" w:rsidRDefault="00F66658" w:rsidP="00BF6C63">
      <w:pPr>
        <w:ind w:left="709"/>
        <w:rPr>
          <w:rFonts w:ascii="Calibri" w:hAnsi="Calibri" w:cs="Calibri"/>
        </w:rPr>
      </w:pPr>
      <w:r w:rsidRPr="00C351FB">
        <w:rPr>
          <w:rFonts w:ascii="Calibri" w:hAnsi="Calibri" w:cs="Calibri"/>
        </w:rPr>
        <w:t>Jan 8</w:t>
      </w:r>
      <w:r w:rsidRPr="00C351FB">
        <w:rPr>
          <w:rFonts w:ascii="Calibri" w:hAnsi="Calibri" w:cs="Calibri"/>
          <w:vertAlign w:val="superscript"/>
        </w:rPr>
        <w:t>th</w:t>
      </w:r>
      <w:r w:rsidR="00C351FB">
        <w:rPr>
          <w:rFonts w:ascii="Calibri" w:hAnsi="Calibri" w:cs="Calibri"/>
        </w:rPr>
        <w:tab/>
      </w:r>
      <w:r w:rsidR="00C351FB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Feb 12</w:t>
      </w:r>
      <w:r w:rsidRPr="00C351FB">
        <w:rPr>
          <w:rFonts w:ascii="Calibri" w:hAnsi="Calibri" w:cs="Calibri"/>
          <w:vertAlign w:val="superscript"/>
        </w:rPr>
        <w:t>th</w:t>
      </w:r>
      <w:r w:rsidR="00C351FB">
        <w:rPr>
          <w:rFonts w:ascii="Calibri" w:hAnsi="Calibri" w:cs="Calibri"/>
        </w:rPr>
        <w:tab/>
      </w:r>
      <w:r w:rsidR="00C351FB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Mar 19</w:t>
      </w:r>
      <w:r w:rsidRPr="00C351FB">
        <w:rPr>
          <w:rFonts w:ascii="Calibri" w:hAnsi="Calibri" w:cs="Calibri"/>
          <w:vertAlign w:val="superscript"/>
        </w:rPr>
        <w:t>th</w:t>
      </w:r>
      <w:r w:rsidRPr="00C351FB">
        <w:rPr>
          <w:rFonts w:ascii="Calibri" w:hAnsi="Calibri" w:cs="Calibri"/>
        </w:rPr>
        <w:t xml:space="preserve"> </w:t>
      </w:r>
      <w:r w:rsidR="00BF6C63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Apr 1</w:t>
      </w:r>
      <w:r w:rsidR="0027775A">
        <w:rPr>
          <w:rFonts w:ascii="Calibri" w:hAnsi="Calibri" w:cs="Calibri"/>
        </w:rPr>
        <w:t>7</w:t>
      </w:r>
      <w:r w:rsidRPr="00C351FB">
        <w:rPr>
          <w:rFonts w:ascii="Calibri" w:hAnsi="Calibri" w:cs="Calibri"/>
          <w:vertAlign w:val="superscript"/>
        </w:rPr>
        <w:t>th</w:t>
      </w:r>
      <w:r w:rsidRPr="00C351FB">
        <w:rPr>
          <w:rFonts w:ascii="Calibri" w:hAnsi="Calibri" w:cs="Calibri"/>
        </w:rPr>
        <w:t xml:space="preserve"> </w:t>
      </w:r>
      <w:r w:rsidR="00FD6EE8">
        <w:rPr>
          <w:rFonts w:ascii="Calibri" w:hAnsi="Calibri" w:cs="Calibri"/>
        </w:rPr>
        <w:t>(Wed)</w:t>
      </w:r>
      <w:r w:rsidR="00BF6C63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May 21</w:t>
      </w:r>
      <w:r w:rsidRPr="00C351FB">
        <w:rPr>
          <w:rFonts w:ascii="Calibri" w:hAnsi="Calibri" w:cs="Calibri"/>
          <w:vertAlign w:val="superscript"/>
        </w:rPr>
        <w:t>st</w:t>
      </w:r>
      <w:r w:rsidRPr="00C351FB">
        <w:rPr>
          <w:rFonts w:ascii="Calibri" w:hAnsi="Calibri" w:cs="Calibri"/>
        </w:rPr>
        <w:t xml:space="preserve"> (Plus AGM)</w:t>
      </w:r>
    </w:p>
    <w:p w14:paraId="4CB5D2EB" w14:textId="7F5A25C7" w:rsidR="00F66658" w:rsidRPr="00C351FB" w:rsidRDefault="00F66658" w:rsidP="001C6257">
      <w:pPr>
        <w:ind w:left="709"/>
        <w:rPr>
          <w:rFonts w:ascii="Calibri" w:hAnsi="Calibri" w:cs="Calibri"/>
        </w:rPr>
      </w:pPr>
      <w:r w:rsidRPr="00C351FB">
        <w:rPr>
          <w:rFonts w:ascii="Calibri" w:hAnsi="Calibri" w:cs="Calibri"/>
        </w:rPr>
        <w:t>Jun 18</w:t>
      </w:r>
      <w:r w:rsidRPr="00C351FB">
        <w:rPr>
          <w:rFonts w:ascii="Calibri" w:hAnsi="Calibri" w:cs="Calibri"/>
          <w:vertAlign w:val="superscript"/>
        </w:rPr>
        <w:t>th</w:t>
      </w:r>
      <w:r w:rsidR="001C6257">
        <w:rPr>
          <w:rFonts w:ascii="Calibri" w:hAnsi="Calibri" w:cs="Calibri"/>
        </w:rPr>
        <w:tab/>
      </w:r>
      <w:r w:rsidR="001C6257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Jul 23</w:t>
      </w:r>
      <w:r w:rsidRPr="00C351FB">
        <w:rPr>
          <w:rFonts w:ascii="Calibri" w:hAnsi="Calibri" w:cs="Calibri"/>
          <w:vertAlign w:val="superscript"/>
        </w:rPr>
        <w:t>rd</w:t>
      </w:r>
      <w:r w:rsidRPr="00C351FB">
        <w:rPr>
          <w:rFonts w:ascii="Calibri" w:hAnsi="Calibri" w:cs="Calibri"/>
        </w:rPr>
        <w:t xml:space="preserve"> </w:t>
      </w:r>
      <w:r w:rsidR="001C6257">
        <w:rPr>
          <w:rFonts w:ascii="Calibri" w:hAnsi="Calibri" w:cs="Calibri"/>
        </w:rPr>
        <w:tab/>
      </w:r>
      <w:r w:rsidR="001C6257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Sept 3</w:t>
      </w:r>
      <w:r w:rsidRPr="00C351FB">
        <w:rPr>
          <w:rFonts w:ascii="Calibri" w:hAnsi="Calibri" w:cs="Calibri"/>
          <w:vertAlign w:val="superscript"/>
        </w:rPr>
        <w:t>rd</w:t>
      </w:r>
      <w:r w:rsidRPr="00C351FB">
        <w:rPr>
          <w:rFonts w:ascii="Calibri" w:hAnsi="Calibri" w:cs="Calibri"/>
        </w:rPr>
        <w:t xml:space="preserve"> </w:t>
      </w:r>
      <w:r w:rsidR="001C6257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Oct 8</w:t>
      </w:r>
      <w:r w:rsidRPr="00C351FB">
        <w:rPr>
          <w:rFonts w:ascii="Calibri" w:hAnsi="Calibri" w:cs="Calibri"/>
          <w:vertAlign w:val="superscript"/>
        </w:rPr>
        <w:t>th</w:t>
      </w:r>
      <w:r w:rsidRPr="00C351FB">
        <w:rPr>
          <w:rFonts w:ascii="Calibri" w:hAnsi="Calibri" w:cs="Calibri"/>
        </w:rPr>
        <w:t xml:space="preserve"> </w:t>
      </w:r>
      <w:r w:rsidR="001C6257">
        <w:rPr>
          <w:rFonts w:ascii="Calibri" w:hAnsi="Calibri" w:cs="Calibri"/>
        </w:rPr>
        <w:tab/>
      </w:r>
      <w:r w:rsidR="001C6257">
        <w:rPr>
          <w:rFonts w:ascii="Calibri" w:hAnsi="Calibri" w:cs="Calibri"/>
        </w:rPr>
        <w:tab/>
      </w:r>
      <w:r w:rsidRPr="00C351FB">
        <w:rPr>
          <w:rFonts w:ascii="Calibri" w:hAnsi="Calibri" w:cs="Calibri"/>
        </w:rPr>
        <w:t>Nov 19</w:t>
      </w:r>
      <w:r w:rsidRPr="00C351FB">
        <w:rPr>
          <w:rFonts w:ascii="Calibri" w:hAnsi="Calibri" w:cs="Calibri"/>
          <w:vertAlign w:val="superscript"/>
        </w:rPr>
        <w:t>th</w:t>
      </w:r>
      <w:r w:rsidRPr="00C351FB">
        <w:rPr>
          <w:rFonts w:ascii="Calibri" w:hAnsi="Calibri" w:cs="Calibri"/>
        </w:rPr>
        <w:t xml:space="preserve"> </w:t>
      </w:r>
    </w:p>
    <w:p w14:paraId="5D29D62D" w14:textId="45B89FD9" w:rsidR="00AF5DA5" w:rsidRPr="00C351FB" w:rsidRDefault="00F66658" w:rsidP="004B6778">
      <w:pPr>
        <w:ind w:left="709"/>
        <w:rPr>
          <w:rFonts w:ascii="Calibri" w:hAnsi="Calibri" w:cs="Calibri"/>
        </w:rPr>
      </w:pPr>
      <w:r w:rsidRPr="00C351FB">
        <w:rPr>
          <w:rFonts w:ascii="Calibri" w:hAnsi="Calibri" w:cs="Calibri"/>
        </w:rPr>
        <w:t>Jan 7</w:t>
      </w:r>
      <w:r w:rsidRPr="00C351FB">
        <w:rPr>
          <w:rFonts w:ascii="Calibri" w:hAnsi="Calibri" w:cs="Calibri"/>
          <w:vertAlign w:val="superscript"/>
        </w:rPr>
        <w:t>th</w:t>
      </w:r>
      <w:r w:rsidRPr="00C351FB">
        <w:rPr>
          <w:rFonts w:ascii="Calibri" w:hAnsi="Calibri" w:cs="Calibri"/>
        </w:rPr>
        <w:t xml:space="preserve"> (2020) </w:t>
      </w:r>
    </w:p>
    <w:p w14:paraId="1262FD2D" w14:textId="40A81803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43D5E24B" w:rsidR="00FF7870" w:rsidRDefault="00FF7870" w:rsidP="00FF7870">
      <w:pPr>
        <w:pStyle w:val="NoSpacing"/>
        <w:rPr>
          <w:sz w:val="24"/>
        </w:rPr>
      </w:pPr>
      <w:r>
        <w:rPr>
          <w:sz w:val="24"/>
        </w:rPr>
        <w:t>The next meeting will be held on</w:t>
      </w:r>
      <w:r w:rsidR="004A652C">
        <w:rPr>
          <w:sz w:val="24"/>
        </w:rPr>
        <w:t xml:space="preserve"> 8</w:t>
      </w:r>
      <w:r w:rsidR="004A652C" w:rsidRPr="004A652C">
        <w:rPr>
          <w:sz w:val="24"/>
          <w:vertAlign w:val="superscript"/>
        </w:rPr>
        <w:t>th</w:t>
      </w:r>
      <w:r w:rsidR="004A652C">
        <w:rPr>
          <w:sz w:val="24"/>
        </w:rPr>
        <w:t xml:space="preserve"> January</w:t>
      </w:r>
      <w:r w:rsidR="00DD055B">
        <w:rPr>
          <w:sz w:val="24"/>
        </w:rPr>
        <w:t xml:space="preserve"> </w:t>
      </w:r>
      <w:r w:rsidR="004A652C">
        <w:rPr>
          <w:sz w:val="24"/>
        </w:rPr>
        <w:t>2019</w:t>
      </w:r>
      <w:r>
        <w:rPr>
          <w:sz w:val="24"/>
        </w:rPr>
        <w:t xml:space="preserve"> at 7.30pm.</w:t>
      </w:r>
    </w:p>
    <w:p w14:paraId="7F5723D2" w14:textId="4D06218E" w:rsidR="00AE4780" w:rsidRDefault="00AE4780" w:rsidP="00FF7870">
      <w:pPr>
        <w:pStyle w:val="NoSpacing"/>
        <w:rPr>
          <w:sz w:val="24"/>
        </w:rPr>
      </w:pPr>
    </w:p>
    <w:p w14:paraId="7F421E92" w14:textId="7E58EFDB" w:rsidR="00AE4780" w:rsidRPr="00FF7870" w:rsidRDefault="00AE4780" w:rsidP="00FF7870">
      <w:pPr>
        <w:pStyle w:val="NoSpacing"/>
        <w:rPr>
          <w:sz w:val="24"/>
        </w:rPr>
      </w:pPr>
      <w:r>
        <w:rPr>
          <w:sz w:val="24"/>
        </w:rPr>
        <w:t>Meeting Closed at 8.20 pm.</w:t>
      </w:r>
    </w:p>
    <w:sectPr w:rsidR="00AE4780" w:rsidRPr="00FF7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ADD2" w14:textId="77777777" w:rsidR="00B250A2" w:rsidRDefault="00B250A2" w:rsidP="00B250A2">
      <w:r>
        <w:separator/>
      </w:r>
    </w:p>
  </w:endnote>
  <w:endnote w:type="continuationSeparator" w:id="0">
    <w:p w14:paraId="5698352E" w14:textId="77777777" w:rsidR="00B250A2" w:rsidRDefault="00B250A2" w:rsidP="00B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1F15" w14:textId="77777777" w:rsidR="00B250A2" w:rsidRDefault="00B25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42D2" w14:textId="77777777" w:rsidR="00B250A2" w:rsidRDefault="00B25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938F" w14:textId="77777777" w:rsidR="00B250A2" w:rsidRDefault="00B25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4DBD" w14:textId="77777777" w:rsidR="00B250A2" w:rsidRDefault="00B250A2" w:rsidP="00B250A2">
      <w:r>
        <w:separator/>
      </w:r>
    </w:p>
  </w:footnote>
  <w:footnote w:type="continuationSeparator" w:id="0">
    <w:p w14:paraId="4F37880A" w14:textId="77777777" w:rsidR="00B250A2" w:rsidRDefault="00B250A2" w:rsidP="00B2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ECF9" w14:textId="77777777" w:rsidR="00B250A2" w:rsidRDefault="00B25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579841"/>
      <w:docPartObj>
        <w:docPartGallery w:val="Watermarks"/>
        <w:docPartUnique/>
      </w:docPartObj>
    </w:sdtPr>
    <w:sdtContent>
      <w:p w14:paraId="67CCFF58" w14:textId="579FF65E" w:rsidR="00B250A2" w:rsidRDefault="00B250A2">
        <w:pPr>
          <w:pStyle w:val="Header"/>
        </w:pPr>
        <w:r>
          <w:rPr>
            <w:noProof/>
          </w:rPr>
          <w:pict w14:anchorId="2E1BCE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A4FB" w14:textId="77777777" w:rsidR="00B250A2" w:rsidRDefault="00B25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56D1"/>
    <w:rsid w:val="000175B5"/>
    <w:rsid w:val="000175D2"/>
    <w:rsid w:val="0003792B"/>
    <w:rsid w:val="0005434F"/>
    <w:rsid w:val="00061593"/>
    <w:rsid w:val="000728C0"/>
    <w:rsid w:val="00072AD6"/>
    <w:rsid w:val="00076E37"/>
    <w:rsid w:val="00082393"/>
    <w:rsid w:val="000948F7"/>
    <w:rsid w:val="00096268"/>
    <w:rsid w:val="000A4C43"/>
    <w:rsid w:val="000A6E3B"/>
    <w:rsid w:val="000F332A"/>
    <w:rsid w:val="001076A3"/>
    <w:rsid w:val="00167096"/>
    <w:rsid w:val="00171CDF"/>
    <w:rsid w:val="001A566E"/>
    <w:rsid w:val="001C6257"/>
    <w:rsid w:val="00227E51"/>
    <w:rsid w:val="0023066C"/>
    <w:rsid w:val="00261DBD"/>
    <w:rsid w:val="0026691D"/>
    <w:rsid w:val="00273D09"/>
    <w:rsid w:val="0027775A"/>
    <w:rsid w:val="002C202D"/>
    <w:rsid w:val="002D0B75"/>
    <w:rsid w:val="00314326"/>
    <w:rsid w:val="00337C29"/>
    <w:rsid w:val="00390921"/>
    <w:rsid w:val="003A6A4A"/>
    <w:rsid w:val="003A7843"/>
    <w:rsid w:val="003D1D37"/>
    <w:rsid w:val="00412D34"/>
    <w:rsid w:val="00423679"/>
    <w:rsid w:val="00433FEA"/>
    <w:rsid w:val="00450F75"/>
    <w:rsid w:val="00474CCA"/>
    <w:rsid w:val="00480DE9"/>
    <w:rsid w:val="004A3960"/>
    <w:rsid w:val="004A652C"/>
    <w:rsid w:val="004B1A4A"/>
    <w:rsid w:val="004B6778"/>
    <w:rsid w:val="004F1B26"/>
    <w:rsid w:val="00511DC8"/>
    <w:rsid w:val="00527B09"/>
    <w:rsid w:val="0054625D"/>
    <w:rsid w:val="00551F94"/>
    <w:rsid w:val="005C1314"/>
    <w:rsid w:val="005D09FD"/>
    <w:rsid w:val="005E14B8"/>
    <w:rsid w:val="00627882"/>
    <w:rsid w:val="00634D3C"/>
    <w:rsid w:val="00671615"/>
    <w:rsid w:val="006760D6"/>
    <w:rsid w:val="0069412F"/>
    <w:rsid w:val="006B4913"/>
    <w:rsid w:val="006D0C60"/>
    <w:rsid w:val="007223A2"/>
    <w:rsid w:val="007662A1"/>
    <w:rsid w:val="007C719B"/>
    <w:rsid w:val="007F021C"/>
    <w:rsid w:val="007F3C4F"/>
    <w:rsid w:val="008278B7"/>
    <w:rsid w:val="0083435F"/>
    <w:rsid w:val="008620FF"/>
    <w:rsid w:val="0089680B"/>
    <w:rsid w:val="008B6B0B"/>
    <w:rsid w:val="008E2B2F"/>
    <w:rsid w:val="00910476"/>
    <w:rsid w:val="00911290"/>
    <w:rsid w:val="00927928"/>
    <w:rsid w:val="00930876"/>
    <w:rsid w:val="00953567"/>
    <w:rsid w:val="009C3C9B"/>
    <w:rsid w:val="009D332E"/>
    <w:rsid w:val="009D58A8"/>
    <w:rsid w:val="00A25164"/>
    <w:rsid w:val="00A57D41"/>
    <w:rsid w:val="00A90EBF"/>
    <w:rsid w:val="00A9174E"/>
    <w:rsid w:val="00AC0D10"/>
    <w:rsid w:val="00AE4780"/>
    <w:rsid w:val="00AF5DA5"/>
    <w:rsid w:val="00B05CCB"/>
    <w:rsid w:val="00B250A2"/>
    <w:rsid w:val="00B325A5"/>
    <w:rsid w:val="00B50E95"/>
    <w:rsid w:val="00B53FA7"/>
    <w:rsid w:val="00B8711B"/>
    <w:rsid w:val="00B968CE"/>
    <w:rsid w:val="00BC2A81"/>
    <w:rsid w:val="00BE4858"/>
    <w:rsid w:val="00BF6C63"/>
    <w:rsid w:val="00C351FB"/>
    <w:rsid w:val="00C73079"/>
    <w:rsid w:val="00C938C2"/>
    <w:rsid w:val="00D117F3"/>
    <w:rsid w:val="00D34BC0"/>
    <w:rsid w:val="00D408D8"/>
    <w:rsid w:val="00D44925"/>
    <w:rsid w:val="00D47630"/>
    <w:rsid w:val="00D559D2"/>
    <w:rsid w:val="00D60154"/>
    <w:rsid w:val="00D72A4C"/>
    <w:rsid w:val="00D75144"/>
    <w:rsid w:val="00D75E78"/>
    <w:rsid w:val="00D961FF"/>
    <w:rsid w:val="00DD055B"/>
    <w:rsid w:val="00DE1091"/>
    <w:rsid w:val="00DF65DB"/>
    <w:rsid w:val="00E0014B"/>
    <w:rsid w:val="00E0120F"/>
    <w:rsid w:val="00E04067"/>
    <w:rsid w:val="00E17F98"/>
    <w:rsid w:val="00E70DBC"/>
    <w:rsid w:val="00E94B73"/>
    <w:rsid w:val="00EA5284"/>
    <w:rsid w:val="00EB5578"/>
    <w:rsid w:val="00ED0FEB"/>
    <w:rsid w:val="00EE1EE3"/>
    <w:rsid w:val="00F07911"/>
    <w:rsid w:val="00F3577F"/>
    <w:rsid w:val="00F44C44"/>
    <w:rsid w:val="00F66658"/>
    <w:rsid w:val="00F774BF"/>
    <w:rsid w:val="00F84070"/>
    <w:rsid w:val="00FA05E3"/>
    <w:rsid w:val="00FC1F35"/>
    <w:rsid w:val="00FD6EE8"/>
    <w:rsid w:val="00FE18A2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5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0A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0A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43</cp:revision>
  <cp:lastPrinted>2018-11-20T18:41:00Z</cp:lastPrinted>
  <dcterms:created xsi:type="dcterms:W3CDTF">2018-11-20T21:19:00Z</dcterms:created>
  <dcterms:modified xsi:type="dcterms:W3CDTF">2018-11-28T21:28:00Z</dcterms:modified>
</cp:coreProperties>
</file>